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olor w:val="auto"/>
          <w:kern w:val="0"/>
          <w:sz w:val="30"/>
          <w:szCs w:val="30"/>
          <w:lang w:eastAsia="zh-CN"/>
        </w:rPr>
      </w:pPr>
      <w:r>
        <w:rPr>
          <w:rFonts w:hint="eastAsia" w:ascii="黑体" w:hAnsi="黑体" w:eastAsia="黑体"/>
          <w:color w:val="auto"/>
          <w:kern w:val="0"/>
          <w:sz w:val="30"/>
          <w:szCs w:val="30"/>
          <w:lang w:eastAsia="zh-CN"/>
        </w:rPr>
        <w:t>附表：</w:t>
      </w:r>
      <w:bookmarkStart w:id="0" w:name="_GoBack"/>
      <w:bookmarkEnd w:id="0"/>
    </w:p>
    <w:p>
      <w:pPr>
        <w:widowControl/>
        <w:ind w:firstLine="645"/>
        <w:jc w:val="center"/>
        <w:rPr>
          <w:rFonts w:ascii="黑体" w:hAnsi="黑体" w:eastAsia="黑体"/>
          <w:color w:val="auto"/>
          <w:kern w:val="0"/>
          <w:sz w:val="30"/>
          <w:szCs w:val="30"/>
        </w:rPr>
      </w:pPr>
      <w:r>
        <w:rPr>
          <w:rFonts w:hint="eastAsia" w:ascii="黑体" w:hAnsi="黑体" w:eastAsia="黑体"/>
          <w:color w:val="auto"/>
          <w:kern w:val="0"/>
          <w:sz w:val="30"/>
          <w:szCs w:val="30"/>
        </w:rPr>
        <w:t>一、环保诚信企业（绿牌</w:t>
      </w:r>
      <w:r>
        <w:rPr>
          <w:rFonts w:hint="eastAsia" w:ascii="黑体" w:hAnsi="黑体" w:eastAsia="黑体"/>
          <w:color w:val="auto"/>
          <w:kern w:val="0"/>
          <w:sz w:val="30"/>
          <w:szCs w:val="30"/>
          <w:lang w:val="en-US" w:eastAsia="zh-CN"/>
        </w:rPr>
        <w:t>65</w:t>
      </w:r>
      <w:r>
        <w:rPr>
          <w:rFonts w:hint="eastAsia" w:ascii="黑体" w:hAnsi="黑体" w:eastAsia="黑体"/>
          <w:color w:val="auto"/>
          <w:kern w:val="0"/>
          <w:sz w:val="30"/>
          <w:szCs w:val="30"/>
        </w:rPr>
        <w:t>家）</w:t>
      </w:r>
    </w:p>
    <w:tbl>
      <w:tblPr>
        <w:tblStyle w:val="3"/>
        <w:tblW w:w="8839"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512"/>
        <w:gridCol w:w="432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序号</w:t>
            </w:r>
          </w:p>
        </w:tc>
        <w:tc>
          <w:tcPr>
            <w:tcW w:w="1512"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镇区</w:t>
            </w:r>
          </w:p>
        </w:tc>
        <w:tc>
          <w:tcPr>
            <w:tcW w:w="4320"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企业名称</w:t>
            </w:r>
          </w:p>
        </w:tc>
        <w:tc>
          <w:tcPr>
            <w:tcW w:w="1975"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板芙镇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中山益达服装有限公司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东凤镇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中山市东凤镇华昊洗水服装厂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东凤镇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中山市利鑫电路板有限公司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东升镇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中山市三民金属处理有限公司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东升镇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中山市佳信电路板有限公司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东升镇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中山市乐美达婴童用品有限公司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阜沙镇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中山胜丰针梳织染整厂有限公司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港口镇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中山市港利制冷配件有限公司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港口镇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中山市佳顺环保服务有限公司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中山市古一电镀有限公司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中山市凯森服装洗水有限公司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广兴（中山）纺织印染有限公司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中山市中冠电路板有限公司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广东美味鲜调味食品有限公司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中山鸿兴印刷包装有限公司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中山火炬环保新材料有限公司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中山住电新材料有限公司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中山日信工业有限公司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中荣印刷集团股份有限公司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武藏精密汽车零部件（中山）有限公司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纬创资通(中山)有限公司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迪爱生合成树脂（中山）有限公司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中山台光电子材料有限公司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中山广盛运动器材有限公司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中山武藏涂料有限公司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中山百灵生物技术股份有限公司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台燿科技（中山）有限公司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火炬区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山下橡胶（中山）有限公司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国电中山燃气发电有限公司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中山市民东有机废物处理有限公司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中山市民众镇润达油品加工厂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中山市港联华凯电器制品有限公司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中山市鹿诚环境科技有限公司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中山市中港化工建材经销有限公司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中山嘉明电力有限公司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深南电（中山）电力有限公司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广东乐德环境科技有限公司（中心组团垃圾综合处理基地渗沥液处理厂）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中山市名城名德环保有限公司（中心组团医疗废物焚烧）</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中山市长青环保热能有限公司（中心组团垃圾焚烧发电三期项目）</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长青环保能源（中山）有限公司（中心组团一二期垃圾焚烧）</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南头镇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中山荣南机械工业有限公司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广东粤电中山热电厂有限公司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中山市南亚化工有限公司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中山市永成化工有限公司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中山市海兰德化工有限公司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中山市中丽环境服务有限公司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三乡镇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中山市三乡镇肉类联合加工有限公司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沙溪镇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中山津田制衣有限公司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中山溢盛纺织印染有限公司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福懋兴业（中山）有限公司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东骏（中山）汽车配饰有限公司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中山嘉应斯化工有限公司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石岐区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中山雅特生科技有限公司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54</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石岐区</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广东华捷钢管实业有限公司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55</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坦洲镇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中山市坦洲镇肉联厂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56</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坦洲镇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中山市坦洲镇环境卫生管理所（垃圾填埋)</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57</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坦洲镇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中山市荣业化工原料有限公司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58</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坦洲镇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中山欣鑫泰铝业有限公司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59</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五桂山</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中山立辉金属制品有限公司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60</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五桂山</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中山市立达金属制品有限公司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61</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小榄镇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中山市永安电力有限公司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小榄镇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木林森股份有限公司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63</w:t>
            </w:r>
          </w:p>
        </w:tc>
        <w:tc>
          <w:tcPr>
            <w:tcW w:w="151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小榄镇</w:t>
            </w:r>
          </w:p>
        </w:tc>
        <w:tc>
          <w:tcPr>
            <w:tcW w:w="43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本田制锁（广东）有限公司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绿牌</w:t>
            </w:r>
          </w:p>
        </w:tc>
      </w:tr>
    </w:tbl>
    <w:p>
      <w:pPr>
        <w:jc w:val="center"/>
        <w:rPr>
          <w:rFonts w:hint="eastAsia" w:ascii="黑体" w:hAnsi="黑体" w:eastAsia="黑体"/>
          <w:color w:val="auto"/>
          <w:sz w:val="30"/>
          <w:szCs w:val="30"/>
        </w:rPr>
      </w:pPr>
    </w:p>
    <w:p>
      <w:pPr>
        <w:numPr>
          <w:ilvl w:val="0"/>
          <w:numId w:val="1"/>
        </w:numPr>
        <w:jc w:val="center"/>
        <w:rPr>
          <w:rFonts w:hint="eastAsia" w:ascii="黑体" w:hAnsi="黑体" w:eastAsia="黑体"/>
          <w:color w:val="auto"/>
          <w:kern w:val="0"/>
          <w:sz w:val="30"/>
          <w:szCs w:val="30"/>
        </w:rPr>
      </w:pPr>
      <w:r>
        <w:rPr>
          <w:rFonts w:hint="eastAsia" w:ascii="黑体" w:hAnsi="黑体" w:eastAsia="黑体"/>
          <w:color w:val="auto"/>
          <w:sz w:val="30"/>
          <w:szCs w:val="30"/>
        </w:rPr>
        <w:t>环保可信企业</w:t>
      </w:r>
      <w:r>
        <w:rPr>
          <w:rFonts w:hint="eastAsia" w:ascii="黑体" w:hAnsi="黑体" w:eastAsia="黑体"/>
          <w:color w:val="auto"/>
          <w:kern w:val="0"/>
          <w:sz w:val="30"/>
          <w:szCs w:val="30"/>
        </w:rPr>
        <w:t>（</w:t>
      </w:r>
      <w:r>
        <w:rPr>
          <w:rFonts w:hint="eastAsia" w:ascii="黑体" w:hAnsi="黑体" w:eastAsia="黑体"/>
          <w:color w:val="auto"/>
          <w:sz w:val="30"/>
          <w:szCs w:val="30"/>
        </w:rPr>
        <w:t xml:space="preserve">蓝牌 </w:t>
      </w:r>
      <w:r>
        <w:rPr>
          <w:rFonts w:hint="eastAsia" w:ascii="黑体" w:hAnsi="黑体" w:eastAsia="黑体"/>
          <w:color w:val="auto"/>
          <w:sz w:val="30"/>
          <w:szCs w:val="30"/>
          <w:lang w:val="en-US" w:eastAsia="zh-CN"/>
        </w:rPr>
        <w:t>133</w:t>
      </w:r>
      <w:r>
        <w:rPr>
          <w:rFonts w:hint="eastAsia" w:ascii="黑体" w:hAnsi="黑体" w:eastAsia="黑体"/>
          <w:color w:val="auto"/>
          <w:sz w:val="30"/>
          <w:szCs w:val="30"/>
        </w:rPr>
        <w:t>家</w:t>
      </w:r>
      <w:r>
        <w:rPr>
          <w:rFonts w:hint="eastAsia" w:ascii="黑体" w:hAnsi="黑体" w:eastAsia="黑体"/>
          <w:color w:val="auto"/>
          <w:kern w:val="0"/>
          <w:sz w:val="30"/>
          <w:szCs w:val="30"/>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620"/>
        <w:gridCol w:w="397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widowControl w:val="0"/>
              <w:numPr>
                <w:ilvl w:val="0"/>
                <w:numId w:val="0"/>
              </w:numPr>
              <w:jc w:val="center"/>
              <w:rPr>
                <w:rFonts w:hint="eastAsia" w:ascii="黑体" w:hAnsi="黑体" w:eastAsia="黑体"/>
                <w:color w:val="auto"/>
                <w:kern w:val="0"/>
                <w:sz w:val="28"/>
                <w:szCs w:val="28"/>
                <w:vertAlign w:val="baseline"/>
                <w:lang w:eastAsia="zh-CN"/>
              </w:rPr>
            </w:pPr>
            <w:r>
              <w:rPr>
                <w:rFonts w:hint="eastAsia" w:ascii="黑体" w:hAnsi="黑体" w:eastAsia="黑体"/>
                <w:color w:val="auto"/>
                <w:kern w:val="0"/>
                <w:sz w:val="28"/>
                <w:szCs w:val="28"/>
                <w:vertAlign w:val="baseline"/>
                <w:lang w:eastAsia="zh-CN"/>
              </w:rPr>
              <w:t>序号</w:t>
            </w:r>
          </w:p>
        </w:tc>
        <w:tc>
          <w:tcPr>
            <w:tcW w:w="1620" w:type="dxa"/>
          </w:tcPr>
          <w:p>
            <w:pPr>
              <w:widowControl w:val="0"/>
              <w:numPr>
                <w:ilvl w:val="0"/>
                <w:numId w:val="0"/>
              </w:numPr>
              <w:jc w:val="center"/>
              <w:rPr>
                <w:rFonts w:hint="eastAsia" w:ascii="黑体" w:hAnsi="黑体" w:eastAsia="黑体"/>
                <w:color w:val="auto"/>
                <w:kern w:val="0"/>
                <w:sz w:val="28"/>
                <w:szCs w:val="28"/>
                <w:vertAlign w:val="baseline"/>
                <w:lang w:eastAsia="zh-CN"/>
              </w:rPr>
            </w:pPr>
            <w:r>
              <w:rPr>
                <w:rFonts w:hint="eastAsia" w:ascii="黑体" w:hAnsi="黑体" w:eastAsia="黑体"/>
                <w:color w:val="auto"/>
                <w:kern w:val="0"/>
                <w:sz w:val="28"/>
                <w:szCs w:val="28"/>
                <w:vertAlign w:val="baseline"/>
                <w:lang w:eastAsia="zh-CN"/>
              </w:rPr>
              <w:t>镇区</w:t>
            </w:r>
          </w:p>
        </w:tc>
        <w:tc>
          <w:tcPr>
            <w:tcW w:w="3972" w:type="dxa"/>
          </w:tcPr>
          <w:p>
            <w:pPr>
              <w:widowControl w:val="0"/>
              <w:numPr>
                <w:ilvl w:val="0"/>
                <w:numId w:val="0"/>
              </w:numPr>
              <w:jc w:val="center"/>
              <w:rPr>
                <w:rFonts w:hint="eastAsia" w:ascii="黑体" w:hAnsi="黑体" w:eastAsia="黑体"/>
                <w:color w:val="auto"/>
                <w:kern w:val="0"/>
                <w:sz w:val="28"/>
                <w:szCs w:val="28"/>
                <w:vertAlign w:val="baseline"/>
                <w:lang w:eastAsia="zh-CN"/>
              </w:rPr>
            </w:pPr>
            <w:r>
              <w:rPr>
                <w:rFonts w:hint="eastAsia" w:ascii="黑体" w:hAnsi="黑体" w:eastAsia="黑体"/>
                <w:color w:val="auto"/>
                <w:kern w:val="0"/>
                <w:sz w:val="28"/>
                <w:szCs w:val="28"/>
                <w:vertAlign w:val="baseline"/>
                <w:lang w:eastAsia="zh-CN"/>
              </w:rPr>
              <w:t>企业名称</w:t>
            </w:r>
          </w:p>
        </w:tc>
        <w:tc>
          <w:tcPr>
            <w:tcW w:w="1975" w:type="dxa"/>
          </w:tcPr>
          <w:p>
            <w:pPr>
              <w:widowControl w:val="0"/>
              <w:numPr>
                <w:ilvl w:val="0"/>
                <w:numId w:val="0"/>
              </w:numPr>
              <w:jc w:val="center"/>
              <w:rPr>
                <w:rFonts w:hint="eastAsia" w:ascii="黑体" w:hAnsi="黑体" w:eastAsia="黑体"/>
                <w:color w:val="auto"/>
                <w:kern w:val="0"/>
                <w:sz w:val="28"/>
                <w:szCs w:val="28"/>
                <w:vertAlign w:val="baseline"/>
                <w:lang w:eastAsia="zh-CN"/>
              </w:rPr>
            </w:pPr>
            <w:r>
              <w:rPr>
                <w:rFonts w:hint="eastAsia" w:ascii="黑体" w:hAnsi="黑体" w:eastAsia="黑体"/>
                <w:color w:val="auto"/>
                <w:kern w:val="0"/>
                <w:sz w:val="28"/>
                <w:szCs w:val="28"/>
                <w:vertAlign w:val="baseline"/>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板芙镇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中山嘉达灯饰有限公司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板芙镇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中山市溢顺化工有限公司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板芙镇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中山海隆化工有限公司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板芙镇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洋紫荆油墨（中山）有限公司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中山市大自然木业有限公司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中山市大涌镇嘉兴制衣洗水厂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中山市利鸿达服装洗水有限公司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中山市大涌镇万成洗水厂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中山市旗南制衣洗水有限公司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中山市星意服饰有限公司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中山锦兴实业有限公司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东凤镇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中山市东凤镇大骏服装厂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东凤镇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广东美的环境电器制造有限公司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中山真安印花定型有限公司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中国移动通信集团广东有限公司中山分公司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东升镇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中山市东升镇豪俊陈列用品厂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东升镇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中山市成业电子电路板有限公司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东升镇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中山市汉科精细化工有限公司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中山市恒鑫铝业有限公司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中山市海锋染整有限公司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中山市佳豪纸塑制品有限公司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中山市拓能化工有限公司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中山市阜沙镇伟富废矿物油回收处理厂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中山骏伟金属制品有限公司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古镇镇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中山市华兴彩印包装实业有限公司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中山市元子金属表面处理有限公司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中山市横栏镇裕灏五金制品厂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中山市卓一水泥制品有限公司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中山市天旺泡沫塑料制品有限公司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中山市湘峰灯饰配件厂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中山升威电器制造有限公司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中山市皇冠胶粘制品有限公司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中山市乐美达金属表面处理有限公司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中山市汇天环保工程有限公司 （黄圃镇镇一腊味污水处理）</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中山市金桥铁线制品有限公司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中山市黄圃食品工业园污水处理有限公司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中山市吉威尔电器有限公司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格兰仕(中山)家用电器有限公司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中山市信来化工有限公司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中山市德俊仓储有限公司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广东三和化工科技有限公司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中山市柏顿涂料有限公司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格兰仕(中山)电工线材有限公司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广东格兰仕微波生活电器制造有限公司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台达化工（中山）有限公司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中山市东容印刷包装有限公司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广东金马游乐股份有限公司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广东欧亚包装有限公司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中国铁塔股份有限公司中山市分公司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中山联成化学工业有限公司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中山天彩包装有限公司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火炬区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伟福科技工业（中山）有限公司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中山奇鉴金属制品有限公司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中山市巴德富化工科技有限公司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中山市泰盛塑胶制品有限公司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中山市恒广源吸水材料有限公司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百利合化工（中山）有限公司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中山市民众镇肉类联合加工有限公司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中山隆丰染整厂有限公司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中山市千佑化学材料有限公司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中山市宏阳有机化工有限公司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中山市广泰发化工贸易有限公司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中山市朗玛化工实业有限公司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中山市聚成化工材料有限公司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中山市邦腾化工有限公司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广东粤宏石油化工有限公司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中山富洲科技实业有限公司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中铁南方工程装备有限公司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纬创资通（中山）有限公司临海分公司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中山大洋电机股份有限公司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中山南邦纺织有限公司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新盛世机电制品（中山）有限公司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建纶电器工业（中山）有限公司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中山国昌荣电子有限公司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中山市威特健日用品有限公司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中山翠亨新区水利投资建设有限公司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中山市宏力实业有限公司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中山市天隆搪瓷有限公司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中山南铭家具有限公司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中山市南头镇合意线路板厂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诺斯贝尔化妆品股份有限公司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中山市银马纺织印染有限公司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中山市畅盛达纺织印染有限公司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中山市杰联胶粘制品有限公司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中山金三角成衣有限公司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中山台一单宁针织有限公司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中山市彩陶服装印花有限公司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中山宝来皮革有限公司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中山市天图精细化工有限公司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中山市新世界油墨涂料有限公司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中山市骏盛胶粘纸塑制品有限公司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广东达进电子科技有限公司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联兴纺织印染（中山）有限公司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中山市同创五金制品有限公司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中山市宏旭光电科技有限公司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中山市兆鑫玻璃有限公司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中山建邦针织有限公司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中山市德誉辉服饰辅料工艺有限公司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中山市合兴利服饰有限公司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中山市沙溪镇宏伟制衣厂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中山市梓园至慧家具有限公司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中山市青丰印花厂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中山市荣华翔印花厂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中山市安泰宏服装工艺厂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中山市沙溪镇富其家家具厂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中山市霞湖世家置业有限公司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中山市沙溪镇启程印花厂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中山市沙溪镇同兴洗漂厂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利鸿发制衣（中山）有限公司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中山市沙溪镇长达家具厂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0000FF"/>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沙溪镇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中山市鸿达洗水有限公司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color w:val="0000FF"/>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中山市淳胜机械有限公司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中山市松源皮革制品有限公司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中山市神湾镇龙发食品有限公司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中山成丰染织有限公司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中山市宏杰涂料有限公司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中山泳汉工业助剂有限公司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中山市广业龙澄环保有限公司(南部组团垃圾综合处理基地垃圾焚烧发电厂和垃圾渗沥液处理厂项目)</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石岐区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江西昭通建设工程有限公司中山分公司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石岐区</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广东名城环境科技有限公司（北部组团、中心组团、南部组团垃圾综合处理基地卫生填埋场）</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坦洲镇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中山市丰和源铝制品有限公司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坦洲镇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中山华都制衣有限公司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中山市宝绿环境技术发展有限公司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中山市小榄镇永宁洗水厂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达能（中国）食品饮料有限公司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中山新亚洲胶粘制品有限公司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127</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中山亚萨合莱安防科技有限公司表面处理分公司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128</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中山市宝绿工业固体危险废物储运管理有限公司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129</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中山市宝悦嘉电子有限公司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130</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中山市文成电路板有限公司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中山市小榄镇恒达电路板厂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中山市小榄镇新悦成线路版污水处理厂</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小榄镇</w:t>
            </w:r>
          </w:p>
        </w:tc>
        <w:tc>
          <w:tcPr>
            <w:tcW w:w="39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中山泰腾照明有限公司</w:t>
            </w:r>
          </w:p>
        </w:tc>
        <w:tc>
          <w:tcPr>
            <w:tcW w:w="197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蓝牌</w:t>
            </w:r>
          </w:p>
        </w:tc>
      </w:tr>
    </w:tbl>
    <w:p>
      <w:pPr>
        <w:widowControl w:val="0"/>
        <w:numPr>
          <w:ilvl w:val="0"/>
          <w:numId w:val="0"/>
        </w:numPr>
        <w:jc w:val="center"/>
        <w:rPr>
          <w:rFonts w:hint="eastAsia" w:ascii="黑体" w:hAnsi="黑体" w:eastAsia="黑体"/>
          <w:color w:val="auto"/>
          <w:kern w:val="0"/>
          <w:sz w:val="30"/>
          <w:szCs w:val="30"/>
        </w:rPr>
      </w:pPr>
    </w:p>
    <w:p>
      <w:pPr>
        <w:jc w:val="center"/>
        <w:rPr>
          <w:rFonts w:ascii="黑体" w:hAnsi="黑体" w:eastAsia="黑体"/>
          <w:color w:val="auto"/>
          <w:sz w:val="30"/>
          <w:szCs w:val="30"/>
        </w:rPr>
      </w:pPr>
      <w:r>
        <w:rPr>
          <w:rFonts w:hint="eastAsia" w:ascii="黑体" w:hAnsi="黑体" w:eastAsia="黑体"/>
          <w:color w:val="auto"/>
          <w:sz w:val="30"/>
          <w:szCs w:val="30"/>
        </w:rPr>
        <w:t>三、环保警示企业（黄牌</w:t>
      </w:r>
      <w:r>
        <w:rPr>
          <w:rFonts w:hint="eastAsia" w:ascii="黑体" w:hAnsi="黑体" w:eastAsia="黑体"/>
          <w:color w:val="auto"/>
          <w:sz w:val="30"/>
          <w:szCs w:val="30"/>
          <w:lang w:val="en-US" w:eastAsia="zh-CN"/>
        </w:rPr>
        <w:t>19</w:t>
      </w:r>
      <w:r>
        <w:rPr>
          <w:rFonts w:hint="eastAsia" w:ascii="黑体" w:hAnsi="黑体" w:eastAsia="黑体"/>
          <w:color w:val="auto"/>
          <w:sz w:val="30"/>
          <w:szCs w:val="30"/>
        </w:rPr>
        <w:t>家）</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572"/>
        <w:gridCol w:w="4032"/>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序号</w:t>
            </w:r>
          </w:p>
        </w:tc>
        <w:tc>
          <w:tcPr>
            <w:tcW w:w="1572"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镇区</w:t>
            </w:r>
          </w:p>
        </w:tc>
        <w:tc>
          <w:tcPr>
            <w:tcW w:w="4032"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企业名称</w:t>
            </w:r>
          </w:p>
        </w:tc>
        <w:tc>
          <w:tcPr>
            <w:tcW w:w="1963" w:type="dxa"/>
          </w:tcPr>
          <w:p>
            <w:p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中山市邦振电器有限公司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大涌镇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中山市利达莱纺织制衣有限公司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中山市毅龙五金实业有限公司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中山盛通纸业有限公司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中山市麦杰照明科技有限公司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中山市铝利来五金制品有限公司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中山市众扬电器有限公司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中山市方量沙土处理有限公司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广东雍泰交通工程有限公司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中山市加和五金有限公司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中山市卓烨玻璃工艺制品有限公司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南区</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中山市南区佳艺工艺家具厂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中山市启程服装有限公司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中山市金美誉电器有限公司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中山市畅海印染有限公司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三角镇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中山元菱成衣有限公司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中山市百事得运动器材有限公司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中山市湘羽羽绒有限公司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157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403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中山市驰阳电气设备有限公司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黄牌（即时修复）</w:t>
            </w:r>
          </w:p>
        </w:tc>
      </w:tr>
    </w:tbl>
    <w:p>
      <w:pPr>
        <w:jc w:val="center"/>
        <w:rPr>
          <w:rFonts w:hint="eastAsia" w:ascii="黑体" w:hAnsi="黑体" w:eastAsia="黑体"/>
          <w:color w:val="auto"/>
          <w:sz w:val="30"/>
          <w:szCs w:val="30"/>
        </w:rPr>
      </w:pPr>
    </w:p>
    <w:p>
      <w:pPr>
        <w:numPr>
          <w:ilvl w:val="0"/>
          <w:numId w:val="2"/>
        </w:numPr>
        <w:jc w:val="center"/>
        <w:rPr>
          <w:rFonts w:hint="eastAsia" w:ascii="黑体" w:hAnsi="黑体" w:eastAsia="黑体"/>
          <w:color w:val="auto"/>
          <w:sz w:val="30"/>
          <w:szCs w:val="30"/>
        </w:rPr>
      </w:pPr>
      <w:r>
        <w:rPr>
          <w:rFonts w:hint="eastAsia" w:ascii="黑体" w:hAnsi="黑体" w:eastAsia="黑体"/>
          <w:color w:val="auto"/>
          <w:sz w:val="30"/>
          <w:szCs w:val="30"/>
        </w:rPr>
        <w:t>环保</w:t>
      </w:r>
      <w:r>
        <w:rPr>
          <w:rFonts w:hint="eastAsia" w:ascii="黑体" w:hAnsi="黑体" w:eastAsia="黑体"/>
          <w:color w:val="auto"/>
          <w:sz w:val="30"/>
          <w:szCs w:val="30"/>
          <w:lang w:eastAsia="zh-CN"/>
        </w:rPr>
        <w:t>不良</w:t>
      </w:r>
      <w:r>
        <w:rPr>
          <w:rFonts w:hint="eastAsia" w:ascii="黑体" w:hAnsi="黑体" w:eastAsia="黑体"/>
          <w:color w:val="auto"/>
          <w:sz w:val="30"/>
          <w:szCs w:val="30"/>
        </w:rPr>
        <w:t>企业（红牌</w:t>
      </w:r>
      <w:r>
        <w:rPr>
          <w:rFonts w:hint="eastAsia" w:ascii="黑体" w:hAnsi="黑体" w:eastAsia="黑体"/>
          <w:color w:val="auto"/>
          <w:sz w:val="30"/>
          <w:szCs w:val="30"/>
          <w:lang w:val="en-US" w:eastAsia="zh-CN"/>
        </w:rPr>
        <w:t>33</w:t>
      </w:r>
      <w:r>
        <w:rPr>
          <w:rFonts w:hint="eastAsia" w:ascii="黑体" w:hAnsi="黑体" w:eastAsia="黑体"/>
          <w:color w:val="auto"/>
          <w:sz w:val="30"/>
          <w:szCs w:val="30"/>
        </w:rPr>
        <w:t>家）</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560"/>
        <w:gridCol w:w="404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widowControl w:val="0"/>
              <w:numPr>
                <w:ilvl w:val="0"/>
                <w:numId w:val="0"/>
              </w:num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序号</w:t>
            </w:r>
          </w:p>
        </w:tc>
        <w:tc>
          <w:tcPr>
            <w:tcW w:w="1560" w:type="dxa"/>
          </w:tcPr>
          <w:p>
            <w:pPr>
              <w:widowControl w:val="0"/>
              <w:numPr>
                <w:ilvl w:val="0"/>
                <w:numId w:val="0"/>
              </w:num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镇区</w:t>
            </w:r>
          </w:p>
        </w:tc>
        <w:tc>
          <w:tcPr>
            <w:tcW w:w="4044" w:type="dxa"/>
          </w:tcPr>
          <w:p>
            <w:pPr>
              <w:widowControl w:val="0"/>
              <w:numPr>
                <w:ilvl w:val="0"/>
                <w:numId w:val="0"/>
              </w:num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企业名称</w:t>
            </w:r>
          </w:p>
        </w:tc>
        <w:tc>
          <w:tcPr>
            <w:tcW w:w="1963" w:type="dxa"/>
          </w:tcPr>
          <w:p>
            <w:pPr>
              <w:widowControl w:val="0"/>
              <w:numPr>
                <w:ilvl w:val="0"/>
                <w:numId w:val="0"/>
              </w:numPr>
              <w:jc w:val="center"/>
              <w:rPr>
                <w:rFonts w:hint="eastAsia" w:ascii="黑体" w:hAnsi="黑体" w:eastAsia="黑体"/>
                <w:color w:val="auto"/>
                <w:sz w:val="28"/>
                <w:szCs w:val="28"/>
                <w:vertAlign w:val="baseline"/>
                <w:lang w:eastAsia="zh-CN"/>
              </w:rPr>
            </w:pPr>
            <w:r>
              <w:rPr>
                <w:rFonts w:hint="eastAsia" w:ascii="黑体" w:hAnsi="黑体" w:eastAsia="黑体"/>
                <w:color w:val="auto"/>
                <w:sz w:val="28"/>
                <w:szCs w:val="28"/>
                <w:vertAlign w:val="baseline"/>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东凤镇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中山市恒诺纸箱包装制品有限公司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中山市阜沙镇尚泓纸塑分离加工厂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阜沙镇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中山市蓝金玻璃实业有限公司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港口镇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中山市港建海岸桥梁工程有限公司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古镇镇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中山市光名鼎照明科技有限公司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中山市畅富灯饰有限公司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中山市横栏镇众品五金厂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中山市明昊工艺玻璃有限公司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横栏镇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中山市奇沃照明科技有限公司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中山市博煌玻璃有限公司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中山市黄圃镇银胜电器厂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中山多斯达卫浴有限公司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中山市广隆铝业有限公司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仁立德（中山）五金科技有限公司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黄圃镇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中山市德冠金属制品有限公司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中山市美易通照明电器厂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中山梅华表业有限公司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中山市宏昇塑胶科技有限公司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中山得进五金有限公司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广东柏宇新材料科技有限公司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南朗街道</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中山市南朗镇广昌纸品厂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南区</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中山市朝逸实业有限公司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中山市枫彩五金电器实业有限公司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广东联和电线制造有限公司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中山市南头镇嘉好电器厂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南头镇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中山市南头镇瑞翔五金制品厂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三乡镇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张家港倍恩特磁塑科技有限公司中山分公司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中山市齐励家具有限公司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中山市晶飞瓷电子有限公司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中山市顶胜塑胶五金厂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神湾镇</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中山市同润电子线材有限公司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西区</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中山市西区柏克体育用品厂</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15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西区</w:t>
            </w:r>
          </w:p>
        </w:tc>
        <w:tc>
          <w:tcPr>
            <w:tcW w:w="404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中山市金三模特道具有限公司</w:t>
            </w:r>
          </w:p>
        </w:tc>
        <w:tc>
          <w:tcPr>
            <w:tcW w:w="19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红牌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E0D49"/>
    <w:multiLevelType w:val="singleLevel"/>
    <w:tmpl w:val="5EBE0D49"/>
    <w:lvl w:ilvl="0" w:tentative="0">
      <w:start w:val="2"/>
      <w:numFmt w:val="chineseCounting"/>
      <w:suff w:val="nothing"/>
      <w:lvlText w:val="%1、"/>
      <w:lvlJc w:val="left"/>
    </w:lvl>
  </w:abstractNum>
  <w:abstractNum w:abstractNumId="1">
    <w:nsid w:val="5EBE0D57"/>
    <w:multiLevelType w:val="singleLevel"/>
    <w:tmpl w:val="5EBE0D57"/>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2387F"/>
    <w:rsid w:val="7A123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2021-12-02T09:39:00Z</dcterms:created>
  <dc:creator>李盈乐</dc:creator>
  <cp:lastModifiedBy>李盈乐</cp:lastModifiedBy>
  <dcterms:modified xsi:type="dcterms:W3CDTF">2021-12-02T09:39:19Z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