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80" w:firstLineChars="150"/>
        <w:jc w:val="right"/>
        <w:rPr>
          <w:rFonts w:eastAsia="仿宋_GB2312"/>
          <w:color w:val="000000"/>
          <w:sz w:val="32"/>
          <w:szCs w:val="32"/>
        </w:rPr>
      </w:pPr>
    </w:p>
    <w:p>
      <w:pPr>
        <w:pStyle w:val="2"/>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000000"/>
          <w:sz w:val="32"/>
          <w:szCs w:val="32"/>
          <w:lang w:val="en-US" w:eastAsia="zh-CN"/>
        </w:rPr>
        <w:t>202</w:t>
      </w:r>
      <w:r>
        <w:rPr>
          <w:rFonts w:hint="default" w:ascii="仿宋_GB2312" w:hAnsi="仿宋_GB2312" w:eastAsia="仿宋_GB2312" w:cs="仿宋_GB2312"/>
          <w:color w:val="000000"/>
          <w:sz w:val="32"/>
          <w:szCs w:val="32"/>
          <w:lang w:val="en"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w:t>
      </w:r>
      <w:r>
        <w:rPr>
          <w:rFonts w:hint="default" w:ascii="仿宋_GB2312" w:hAnsi="仿宋_GB2312" w:eastAsia="仿宋_GB2312" w:cs="仿宋_GB2312"/>
          <w:color w:val="auto"/>
          <w:sz w:val="32"/>
          <w:szCs w:val="32"/>
          <w:lang w:val="en" w:eastAsia="zh-CN"/>
        </w:rPr>
        <w:t>10</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3"/>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 事 人：中山海滔环保科技有限公司</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法定代表人：梁振杰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所：中山市民众镇沙仔工业区沙仔大道5号3楼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统一社会信用代码：91442000338256732R</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经我局调查核实，</w:t>
      </w:r>
      <w:r>
        <w:rPr>
          <w:rFonts w:hint="eastAsia" w:ascii="仿宋_GB2312" w:hAnsi="仿宋_GB2312" w:eastAsia="仿宋_GB2312" w:cs="仿宋_GB2312"/>
          <w:color w:val="000000"/>
          <w:kern w:val="2"/>
          <w:sz w:val="32"/>
          <w:szCs w:val="32"/>
          <w:lang w:val="en-US" w:eastAsia="zh-CN" w:bidi="ar-SA"/>
        </w:rPr>
        <w:t>中山海滔环保科技有限公司（以下简称为“你公司”）</w:t>
      </w:r>
      <w:r>
        <w:rPr>
          <w:rFonts w:hint="eastAsia" w:ascii="仿宋_GB2312" w:hAnsi="仿宋_GB2312" w:eastAsia="仿宋_GB2312" w:cs="仿宋_GB2312"/>
          <w:color w:val="000000"/>
          <w:sz w:val="32"/>
          <w:szCs w:val="32"/>
        </w:rPr>
        <w:t>实施了以下环境违法行为：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你公司从事污水处理及再生利用，生产过程中产生印染污泥等一般工业固废。根据云浮市生态环境局线索，结合环境执法人员对你公司进行调查发现，2022年11月，你公司与中山市芃芃环保科技有限公司、中材亨达水泥有限公司签订了一般固体废物处置服务三方合同，你公司与中材亨达水泥有限公司签订一般工业固体废物处理处置合同，约定你公司印染污泥转移至中材亨达水泥有限公司。经核实，你公司未对中材亨达水泥有限公司的主体资格和技术能力进行核实，该公司部分设施仍未完工投产，结合其环评批复，该公司不具备接收外来印染污泥资格及处理能力。2023年3月6日至3月15日期间，你公司共委托他人运输6车污泥共计184吨至中材亨达水泥有限公司处理，但实际最终运输至广东亨达利水泥厂有限公司仓库贮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以上行</w:t>
      </w:r>
      <w:r>
        <w:rPr>
          <w:rFonts w:hint="eastAsia" w:ascii="仿宋_GB2312" w:hAnsi="仿宋_GB2312" w:eastAsia="仿宋_GB2312" w:cs="仿宋_GB2312"/>
          <w:color w:val="212B36"/>
          <w:kern w:val="2"/>
          <w:sz w:val="32"/>
          <w:szCs w:val="32"/>
          <w:shd w:val="clear" w:color="auto" w:fill="FFFFFF"/>
          <w:lang w:val="en-US" w:eastAsia="zh-CN" w:bidi="ar-SA"/>
        </w:rPr>
        <w:t>为违反</w:t>
      </w:r>
      <w:r>
        <w:rPr>
          <w:rFonts w:hint="eastAsia" w:ascii="仿宋_GB2312" w:hAnsi="仿宋_GB2312" w:eastAsia="仿宋_GB2312" w:cs="仿宋_GB2312"/>
          <w:color w:val="000000"/>
          <w:kern w:val="2"/>
          <w:sz w:val="32"/>
          <w:szCs w:val="32"/>
          <w:lang w:val="en-US" w:eastAsia="zh-CN" w:bidi="ar-SA"/>
        </w:rPr>
        <w:t>《中华人民共和国固体废物污染环境防治法》第三十七条第一款“产生工业固体废物的单位委托他人运输、利用、处置工业固体废物的，应当对受托方的主体资格和技术能力进行核实，依法签订书面合同，在合同中约定污染防治要求。”的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w:t>
      </w:r>
      <w:r>
        <w:rPr>
          <w:rFonts w:hint="eastAsia" w:ascii="仿宋_GB2312" w:hAnsi="仿宋_GB2312" w:eastAsia="仿宋_GB2312" w:cs="仿宋_GB2312"/>
          <w:color w:val="auto"/>
          <w:sz w:val="32"/>
          <w:szCs w:val="32"/>
        </w:rPr>
        <w:t>证据</w:t>
      </w:r>
      <w:r>
        <w:rPr>
          <w:rFonts w:hint="eastAsia" w:ascii="仿宋_GB2312" w:hAnsi="仿宋_GB2312" w:eastAsia="仿宋_GB2312" w:cs="仿宋_GB2312"/>
          <w:color w:val="000000"/>
          <w:sz w:val="32"/>
          <w:szCs w:val="32"/>
        </w:rPr>
        <w:t>可以认定：</w:t>
      </w:r>
    </w:p>
    <w:p>
      <w:pPr>
        <w:pStyle w:val="2"/>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云浮市生态环境局制作的调查询问笔录、中山市生态环境局调查询问笔录、一般固体废物处置服务三方合同、污泥登记表和污泥管理台账、案件情况说明</w:t>
      </w:r>
      <w:r>
        <w:rPr>
          <w:rFonts w:hint="eastAsia" w:ascii="仿宋_GB2312" w:hAnsi="仿宋_GB2312" w:eastAsia="仿宋_GB2312" w:cs="仿宋_GB2312"/>
          <w:color w:val="212B36"/>
          <w:kern w:val="2"/>
          <w:sz w:val="32"/>
          <w:szCs w:val="32"/>
          <w:shd w:val="clear" w:color="auto" w:fill="FFFFFF"/>
          <w:lang w:val="en-US" w:eastAsia="zh-CN" w:bidi="ar-SA"/>
        </w:rPr>
        <w:t>等证据材料为证。</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我局已于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日告知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违法事实、处罚依据和拟作出的处罚决定，并明确告知</w:t>
      </w:r>
      <w:r>
        <w:rPr>
          <w:rFonts w:hint="eastAsia" w:ascii="仿宋_GB2312" w:hAnsi="仿宋_GB2312" w:eastAsia="仿宋_GB2312" w:cs="仿宋_GB2312"/>
          <w:color w:val="000000" w:themeColor="text1"/>
          <w:sz w:val="32"/>
          <w:szCs w:val="32"/>
          <w:lang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有权提出陈述申辩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或听证申请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auto"/>
          <w:sz w:val="32"/>
          <w:szCs w:val="32"/>
          <w:lang w:eastAsia="zh-CN"/>
        </w:rPr>
        <w:t>你公司向我局提出陈述申辩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。该事实有我局《中山市生态环境局行政处罚听证告知书》（中环罚告字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w:t>
      </w:r>
      <w:r>
        <w:rPr>
          <w:rFonts w:hint="default" w:ascii="仿宋_GB2312" w:hAnsi="仿宋_GB2312" w:eastAsia="仿宋_GB2312" w:cs="仿宋_GB2312"/>
          <w:color w:val="000000" w:themeColor="text1"/>
          <w:sz w:val="32"/>
          <w:szCs w:val="32"/>
          <w:lang w:val="en"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default" w:ascii="仿宋_GB2312" w:hAnsi="仿宋_GB2312" w:eastAsia="仿宋_GB2312" w:cs="仿宋_GB2312"/>
          <w:color w:val="000000" w:themeColor="text1"/>
          <w:sz w:val="32"/>
          <w:szCs w:val="32"/>
          <w:lang w:val="en" w:eastAsia="zh-CN"/>
          <w14:textFill>
            <w14:solidFill>
              <w14:schemeClr w14:val="tx1"/>
            </w14:solidFill>
          </w14:textFill>
        </w:rPr>
        <w:t>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号</w:t>
      </w:r>
      <w:r>
        <w:rPr>
          <w:rFonts w:hint="eastAsia" w:ascii="仿宋_GB2312" w:hAnsi="仿宋_GB2312" w:eastAsia="仿宋_GB2312" w:cs="仿宋_GB2312"/>
          <w:color w:val="000000" w:themeColor="text1"/>
          <w:sz w:val="32"/>
          <w:szCs w:val="32"/>
          <w:lang w:eastAsia="zh-CN"/>
          <w14:textFill>
            <w14:solidFill>
              <w14:schemeClr w14:val="tx1"/>
            </w14:solidFill>
          </w14:textFill>
        </w:rPr>
        <w:t>）及邮寄返单、《关于请求公开道歉承诺从轻处罚的申请》、公开道歉承诺书等材料为证。</w:t>
      </w:r>
      <w:r>
        <w:rPr>
          <w:rFonts w:hint="eastAsia" w:ascii="仿宋_GB2312" w:hAnsi="仿宋_GB2312" w:eastAsia="仿宋_GB2312" w:cs="仿宋_GB2312"/>
          <w:color w:val="000000"/>
          <w:kern w:val="2"/>
          <w:sz w:val="32"/>
          <w:szCs w:val="32"/>
          <w:lang w:val="en-US" w:eastAsia="zh-CN" w:bidi="ar-SA"/>
        </w:rPr>
        <w:t>你公司已于202</w:t>
      </w:r>
      <w:r>
        <w:rPr>
          <w:rFonts w:hint="default" w:ascii="仿宋_GB2312" w:hAnsi="仿宋_GB2312" w:eastAsia="仿宋_GB2312" w:cs="仿宋_GB2312"/>
          <w:color w:val="000000"/>
          <w:kern w:val="2"/>
          <w:sz w:val="32"/>
          <w:szCs w:val="32"/>
          <w:lang w:val="en" w:eastAsia="zh-CN" w:bidi="ar-SA"/>
        </w:rPr>
        <w:t>4</w:t>
      </w:r>
      <w:r>
        <w:rPr>
          <w:rFonts w:hint="eastAsia" w:ascii="仿宋_GB2312" w:hAnsi="仿宋_GB2312" w:eastAsia="仿宋_GB2312" w:cs="仿宋_GB2312"/>
          <w:color w:val="000000"/>
          <w:kern w:val="2"/>
          <w:sz w:val="32"/>
          <w:szCs w:val="32"/>
          <w:lang w:val="en-US" w:eastAsia="zh-CN" w:bidi="ar-SA"/>
        </w:rPr>
        <w:t>年</w:t>
      </w:r>
      <w:r>
        <w:rPr>
          <w:rFonts w:hint="default" w:ascii="仿宋_GB2312" w:hAnsi="仿宋_GB2312" w:eastAsia="仿宋_GB2312" w:cs="仿宋_GB2312"/>
          <w:color w:val="000000"/>
          <w:kern w:val="2"/>
          <w:sz w:val="32"/>
          <w:szCs w:val="32"/>
          <w:lang w:val="en" w:eastAsia="zh-CN" w:bidi="ar-SA"/>
        </w:rPr>
        <w:t>1</w:t>
      </w:r>
      <w:r>
        <w:rPr>
          <w:rFonts w:hint="eastAsia" w:ascii="仿宋_GB2312" w:hAnsi="仿宋_GB2312" w:eastAsia="仿宋_GB2312" w:cs="仿宋_GB2312"/>
          <w:color w:val="000000"/>
          <w:kern w:val="2"/>
          <w:sz w:val="32"/>
          <w:szCs w:val="32"/>
          <w:lang w:val="en-US" w:eastAsia="zh-CN" w:bidi="ar-SA"/>
        </w:rPr>
        <w:t>月</w:t>
      </w:r>
      <w:r>
        <w:rPr>
          <w:rFonts w:hint="default" w:ascii="仿宋_GB2312" w:hAnsi="仿宋_GB2312" w:eastAsia="仿宋_GB2312" w:cs="仿宋_GB2312"/>
          <w:color w:val="000000"/>
          <w:kern w:val="2"/>
          <w:sz w:val="32"/>
          <w:szCs w:val="32"/>
          <w:lang w:val="en" w:eastAsia="zh-CN" w:bidi="ar-SA"/>
        </w:rPr>
        <w:t>17</w:t>
      </w:r>
      <w:r>
        <w:rPr>
          <w:rFonts w:hint="eastAsia" w:ascii="仿宋_GB2312" w:hAnsi="仿宋_GB2312" w:eastAsia="仿宋_GB2312" w:cs="仿宋_GB2312"/>
          <w:color w:val="000000"/>
          <w:kern w:val="2"/>
          <w:sz w:val="32"/>
          <w:szCs w:val="32"/>
          <w:lang w:val="en-US" w:eastAsia="zh-CN" w:bidi="ar-SA"/>
        </w:rPr>
        <w:t>日向我局申请减轻处罚并在报纸上公开道歉承诺。</w:t>
      </w:r>
      <w:r>
        <w:rPr>
          <w:rFonts w:hint="eastAsia" w:ascii="仿宋_GB2312" w:hAnsi="仿宋_GB2312" w:eastAsia="仿宋_GB2312" w:cs="仿宋_GB2312"/>
          <w:sz w:val="32"/>
          <w:szCs w:val="32"/>
          <w:lang w:val="en-US" w:eastAsia="zh-CN"/>
        </w:rPr>
        <w:t>经复核，我局采纳你公司</w:t>
      </w:r>
      <w:r>
        <w:rPr>
          <w:rFonts w:hint="eastAsia" w:ascii="仿宋_GB2312" w:hAnsi="仿宋_GB2312" w:eastAsia="仿宋_GB2312" w:cs="仿宋_GB2312"/>
          <w:color w:val="000000"/>
          <w:sz w:val="32"/>
          <w:szCs w:val="32"/>
          <w:lang w:val="en-US" w:eastAsia="zh-CN"/>
        </w:rPr>
        <w:t>陈述申辩意见。</w:t>
      </w:r>
    </w:p>
    <w:p>
      <w:pPr>
        <w:pStyle w:val="6"/>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经审查，</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以上行为是应受行政处罚的违法行为，</w:t>
      </w:r>
      <w:r>
        <w:rPr>
          <w:rFonts w:hint="eastAsia" w:ascii="仿宋_GB2312" w:hAnsi="仿宋_GB2312" w:eastAsia="仿宋_GB2312" w:cs="仿宋_GB2312"/>
          <w:color w:val="000000"/>
          <w:kern w:val="2"/>
          <w:sz w:val="32"/>
          <w:szCs w:val="32"/>
          <w:lang w:val="en-US" w:eastAsia="zh-CN" w:bidi="ar-SA"/>
        </w:rPr>
        <w:t>我局依据《中华人民共和国固体废物污染环境防治法》第一百零二条第一款第九项、第二款的规定,并对照《中山市生态环境领域行政处罚自由裁量表》§4.9、《中山市生态环境领域行政处罚自由裁量权规定》第十五条的裁量标准，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对你公司处罚款人民币</w:t>
      </w:r>
      <w:r>
        <w:rPr>
          <w:rFonts w:hint="eastAsia" w:ascii="仿宋_GB2312" w:hAnsi="仿宋_GB2312" w:eastAsia="仿宋_GB2312" w:cs="仿宋_GB2312"/>
          <w:color w:val="000000"/>
          <w:kern w:val="2"/>
          <w:sz w:val="32"/>
          <w:szCs w:val="32"/>
          <w:lang w:val="en" w:eastAsia="zh-CN" w:bidi="ar-SA"/>
        </w:rPr>
        <w:t>三十万元</w:t>
      </w:r>
      <w:r>
        <w:rPr>
          <w:rFonts w:hint="eastAsia" w:ascii="仿宋_GB2312" w:hAnsi="仿宋_GB2312" w:eastAsia="仿宋_GB2312" w:cs="仿宋_GB2312"/>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你公司</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30日</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043DA"/>
    <w:rsid w:val="0FCC2588"/>
    <w:rsid w:val="224E1DD2"/>
    <w:rsid w:val="26CC8D5D"/>
    <w:rsid w:val="2FCB079D"/>
    <w:rsid w:val="319624AE"/>
    <w:rsid w:val="32662CCF"/>
    <w:rsid w:val="32ABB98C"/>
    <w:rsid w:val="32FBA8A5"/>
    <w:rsid w:val="337F3BF0"/>
    <w:rsid w:val="3BD62C0E"/>
    <w:rsid w:val="4C24147D"/>
    <w:rsid w:val="54BC5FF6"/>
    <w:rsid w:val="5693C8CA"/>
    <w:rsid w:val="56FF6FC9"/>
    <w:rsid w:val="59A06716"/>
    <w:rsid w:val="59F043DA"/>
    <w:rsid w:val="5A3F19DB"/>
    <w:rsid w:val="5ACD514B"/>
    <w:rsid w:val="5F57FF81"/>
    <w:rsid w:val="5F7FDD9E"/>
    <w:rsid w:val="5FFD70D7"/>
    <w:rsid w:val="61B54FC3"/>
    <w:rsid w:val="679727F8"/>
    <w:rsid w:val="6A6F69FC"/>
    <w:rsid w:val="6AFBC67A"/>
    <w:rsid w:val="6B8E1F8B"/>
    <w:rsid w:val="6F1434F6"/>
    <w:rsid w:val="73AB2BD5"/>
    <w:rsid w:val="79EE563C"/>
    <w:rsid w:val="7BB757F8"/>
    <w:rsid w:val="7BCDCFBF"/>
    <w:rsid w:val="7EF7DAE3"/>
    <w:rsid w:val="7EFF0553"/>
    <w:rsid w:val="7FB7EFC8"/>
    <w:rsid w:val="7FEE7A53"/>
    <w:rsid w:val="87DD904A"/>
    <w:rsid w:val="9F0D78CE"/>
    <w:rsid w:val="AB7EBC53"/>
    <w:rsid w:val="AF17A43C"/>
    <w:rsid w:val="B1F76BF4"/>
    <w:rsid w:val="BDEF2342"/>
    <w:rsid w:val="BF55C178"/>
    <w:rsid w:val="DBF7137F"/>
    <w:rsid w:val="DE7D2F51"/>
    <w:rsid w:val="DE7EACE1"/>
    <w:rsid w:val="DFFA2C0C"/>
    <w:rsid w:val="E2DDDD2E"/>
    <w:rsid w:val="E9DF3EA7"/>
    <w:rsid w:val="EEBF3FC0"/>
    <w:rsid w:val="EFFF2A4F"/>
    <w:rsid w:val="F47D270E"/>
    <w:rsid w:val="F4F5F533"/>
    <w:rsid w:val="F6C98C73"/>
    <w:rsid w:val="F73B341B"/>
    <w:rsid w:val="FB65418C"/>
    <w:rsid w:val="FBA12722"/>
    <w:rsid w:val="FBBE6F0A"/>
    <w:rsid w:val="FE76D3AA"/>
    <w:rsid w:val="FF3E8DFD"/>
    <w:rsid w:val="FF9FA9EC"/>
    <w:rsid w:val="FFFB08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7</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2022-09-11T16:35:00Z</dcterms:created>
  <dc:creator>WPS_1561811017</dc:creator>
  <cp:lastModifiedBy>user</cp:lastModifiedBy>
  <cp:lastPrinted>2023-06-16T11:00:00Z</cp:lastPrinted>
  <dcterms:modified xsi:type="dcterms:W3CDTF">2024-01-30T09:32:38Z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2C542E272A604A1BA5912113C9F4335B</vt:lpwstr>
  </property>
</Properties>
</file>