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722" w:firstLineChars="150"/>
        <w:rPr>
          <w:rFonts w:hint="default" w:ascii="Nimbus Roman" w:hAnsi="Nimbus Roman" w:eastAsia="楷体_GB2312" w:cs="Nimbus Roman"/>
          <w:b/>
          <w:sz w:val="48"/>
          <w:lang w:eastAsia="zh-CN"/>
        </w:rPr>
      </w:pPr>
    </w:p>
    <w:p>
      <w:pPr>
        <w:pStyle w:val="2"/>
        <w:rPr>
          <w:rFonts w:hint="default"/>
          <w:lang w:eastAsia="zh-CN"/>
        </w:rPr>
      </w:pPr>
    </w:p>
    <w:p>
      <w:pPr>
        <w:spacing w:line="580" w:lineRule="exact"/>
        <w:ind w:left="0" w:leftChars="0" w:firstLine="0" w:firstLineChars="0"/>
        <w:jc w:val="right"/>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中环罚字〔202</w:t>
      </w:r>
      <w:r>
        <w:rPr>
          <w:rFonts w:hint="default" w:ascii="Nimbus Roman" w:hAnsi="Nimbus Roman" w:eastAsia="仿宋_GB2312" w:cs="Nimbus Roman"/>
          <w:sz w:val="32"/>
          <w:szCs w:val="32"/>
          <w:highlight w:val="none"/>
          <w:lang w:val="en-US" w:eastAsia="zh-CN"/>
        </w:rPr>
        <w:t>4</w:t>
      </w:r>
      <w:r>
        <w:rPr>
          <w:rFonts w:hint="default" w:ascii="Nimbus Roman" w:hAnsi="Nimbus Roman" w:eastAsia="仿宋_GB2312" w:cs="Nimbus Roman"/>
          <w:sz w:val="32"/>
          <w:szCs w:val="32"/>
          <w:highlight w:val="none"/>
        </w:rPr>
        <w:t>〕</w:t>
      </w:r>
      <w:r>
        <w:rPr>
          <w:rFonts w:hint="default" w:ascii="Nimbus Roman" w:hAnsi="Nimbus Roman" w:eastAsia="仿宋_GB2312" w:cs="Nimbus Roman"/>
          <w:sz w:val="32"/>
          <w:szCs w:val="32"/>
          <w:highlight w:val="none"/>
          <w:lang w:val="en-US" w:eastAsia="zh-CN"/>
        </w:rPr>
        <w:t>20</w:t>
      </w:r>
      <w:r>
        <w:rPr>
          <w:rFonts w:hint="default" w:ascii="Nimbus Roman" w:hAnsi="Nimbus Roman" w:eastAsia="仿宋_GB2312" w:cs="Nimbus Roman"/>
          <w:sz w:val="32"/>
          <w:szCs w:val="32"/>
          <w:highlight w:val="none"/>
          <w:lang w:val="en" w:eastAsia="zh-CN"/>
        </w:rPr>
        <w:t>34</w:t>
      </w:r>
      <w:r>
        <w:rPr>
          <w:rFonts w:hint="default" w:ascii="Nimbus Roman" w:hAnsi="Nimbus Roman" w:eastAsia="仿宋_GB2312" w:cs="Nimbus Roman"/>
          <w:sz w:val="32"/>
          <w:szCs w:val="32"/>
          <w:highlight w:val="none"/>
        </w:rPr>
        <w:t>号</w:t>
      </w:r>
    </w:p>
    <w:p>
      <w:pPr>
        <w:spacing w:line="580" w:lineRule="exact"/>
        <w:ind w:firstLine="722" w:firstLineChars="150"/>
        <w:rPr>
          <w:rFonts w:hint="default" w:ascii="Nimbus Roman" w:hAnsi="Nimbus Roman" w:eastAsia="楷体_GB2312" w:cs="Nimbus Roman"/>
          <w:b/>
          <w:sz w:val="48"/>
        </w:rPr>
      </w:pPr>
    </w:p>
    <w:p>
      <w:pPr>
        <w:spacing w:line="580" w:lineRule="exact"/>
        <w:jc w:val="center"/>
        <w:rPr>
          <w:rFonts w:hint="default" w:ascii="Nimbus Roman" w:hAnsi="Nimbus Roman" w:cs="Nimbus Roman"/>
          <w:b w:val="0"/>
          <w:bCs/>
          <w:sz w:val="44"/>
          <w:szCs w:val="44"/>
        </w:rPr>
      </w:pPr>
      <w:r>
        <w:rPr>
          <w:rFonts w:hint="default" w:ascii="Nimbus Roman" w:hAnsi="Nimbus Roman" w:eastAsia="方正小标宋_GBK" w:cs="Nimbus Roman"/>
          <w:b w:val="0"/>
          <w:bCs/>
          <w:sz w:val="44"/>
          <w:szCs w:val="44"/>
        </w:rPr>
        <w:t>中山市生态环境局行政处罚</w:t>
      </w:r>
      <w:r>
        <w:rPr>
          <w:rFonts w:hint="eastAsia" w:ascii="Nimbus Roman" w:hAnsi="Nimbus Roman" w:eastAsia="方正小标宋_GBK" w:cs="Nimbus Roman"/>
          <w:b w:val="0"/>
          <w:bCs/>
          <w:sz w:val="44"/>
          <w:szCs w:val="44"/>
          <w:lang w:eastAsia="zh-CN"/>
        </w:rPr>
        <w:t>决定</w:t>
      </w:r>
      <w:r>
        <w:rPr>
          <w:rFonts w:hint="default" w:ascii="Nimbus Roman" w:hAnsi="Nimbus Roman" w:eastAsia="方正小标宋_GBK" w:cs="Nimbus Roman"/>
          <w:b w:val="0"/>
          <w:bCs/>
          <w:sz w:val="44"/>
          <w:szCs w:val="44"/>
        </w:rPr>
        <w:t>书</w:t>
      </w:r>
    </w:p>
    <w:p>
      <w:pPr>
        <w:pStyle w:val="3"/>
        <w:spacing w:line="580" w:lineRule="exact"/>
        <w:ind w:firstLine="649" w:firstLineChars="203"/>
        <w:rPr>
          <w:rFonts w:hint="default" w:ascii="Nimbus Roman" w:hAnsi="Nimbus Roman" w:eastAsia="仿宋_GB2312" w:cs="Nimbus Roman"/>
          <w:color w:val="000000"/>
          <w:kern w:val="2"/>
          <w:sz w:val="32"/>
          <w:szCs w:val="32"/>
          <w:lang w:val="en-US" w:eastAsia="zh-CN" w:bidi="ar-SA"/>
        </w:rPr>
      </w:pPr>
    </w:p>
    <w:p>
      <w:pPr>
        <w:pStyle w:val="6"/>
        <w:keepNext w:val="0"/>
        <w:keepLines w:val="0"/>
        <w:widowControl/>
        <w:suppressLineNumbers w:val="0"/>
        <w:spacing w:before="0" w:beforeAutospacing="0" w:after="0" w:afterAutospacing="0"/>
        <w:ind w:left="0" w:right="0" w:firstLine="640" w:firstLineChars="200"/>
        <w:rPr>
          <w:rFonts w:hint="default" w:ascii="Nimbus Roman" w:hAnsi="Nimbus Roman" w:eastAsia="仿宋_GB2312" w:cs="Nimbus Roman"/>
          <w:color w:val="000000"/>
          <w:kern w:val="2"/>
          <w:sz w:val="32"/>
          <w:szCs w:val="32"/>
          <w:lang w:val="en" w:eastAsia="zh-CN" w:bidi="ar-SA"/>
        </w:rPr>
      </w:pPr>
      <w:r>
        <w:rPr>
          <w:rFonts w:hint="default" w:ascii="Nimbus Roman" w:hAnsi="Nimbus Roman" w:eastAsia="仿宋_GB2312" w:cs="Nimbus Roman"/>
          <w:color w:val="000000"/>
          <w:kern w:val="2"/>
          <w:sz w:val="32"/>
          <w:szCs w:val="32"/>
          <w:lang w:val="en-US" w:eastAsia="zh-CN" w:bidi="ar-SA"/>
        </w:rPr>
        <w:t>当事人：中山市旗南制衣洗水有限公司</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Nimbus Roman" w:hAnsi="Nimbus Roman" w:eastAsia="仿宋_GB2312" w:cs="Nimbus Roman"/>
          <w:color w:val="000000"/>
          <w:kern w:val="2"/>
          <w:sz w:val="32"/>
          <w:szCs w:val="32"/>
          <w:lang w:val="en" w:eastAsia="zh-CN" w:bidi="ar-SA"/>
        </w:rPr>
      </w:pPr>
      <w:r>
        <w:rPr>
          <w:rFonts w:hint="default" w:ascii="Nimbus Roman" w:hAnsi="Nimbus Roman" w:eastAsia="仿宋_GB2312" w:cs="Nimbus Roman"/>
          <w:color w:val="000000"/>
          <w:kern w:val="2"/>
          <w:sz w:val="32"/>
          <w:szCs w:val="32"/>
          <w:lang w:val="en-US" w:eastAsia="zh-CN" w:bidi="ar-SA"/>
        </w:rPr>
        <w:t>住所：</w:t>
      </w:r>
      <w:r>
        <w:rPr>
          <w:rFonts w:hint="default" w:ascii="Nimbus Roman" w:hAnsi="Nimbus Roman" w:eastAsia="仿宋_GB2312" w:cs="Nimbus Roman"/>
          <w:color w:val="000000"/>
          <w:kern w:val="2"/>
          <w:sz w:val="32"/>
          <w:szCs w:val="32"/>
          <w:lang w:val="en" w:eastAsia="zh-CN" w:bidi="ar-SA"/>
        </w:rPr>
        <w:t>中山市大涌镇南村管理区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Nimbus Roman" w:hAnsi="Nimbus Roman" w:eastAsia="仿宋_GB2312" w:cs="Nimbus Roman"/>
          <w:color w:val="000000"/>
          <w:kern w:val="2"/>
          <w:sz w:val="32"/>
          <w:szCs w:val="32"/>
          <w:lang w:val="en" w:eastAsia="zh-CN" w:bidi="ar-SA"/>
        </w:rPr>
      </w:pPr>
      <w:r>
        <w:rPr>
          <w:rFonts w:hint="default" w:ascii="Nimbus Roman" w:hAnsi="Nimbus Roman" w:eastAsia="仿宋_GB2312" w:cs="Nimbus Roman"/>
          <w:color w:val="000000"/>
          <w:kern w:val="2"/>
          <w:sz w:val="32"/>
          <w:szCs w:val="32"/>
          <w:lang w:val="en-US" w:eastAsia="zh-CN" w:bidi="ar-SA"/>
        </w:rPr>
        <w:t>法定代表人：</w:t>
      </w:r>
      <w:r>
        <w:rPr>
          <w:rFonts w:hint="default" w:ascii="Nimbus Roman" w:hAnsi="Nimbus Roman" w:eastAsia="仿宋_GB2312" w:cs="Nimbus Roman"/>
          <w:color w:val="000000"/>
          <w:kern w:val="2"/>
          <w:sz w:val="32"/>
          <w:szCs w:val="32"/>
          <w:lang w:val="en" w:eastAsia="zh-CN" w:bidi="ar-SA"/>
        </w:rPr>
        <w:t>林桂能</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Nimbus Roman" w:hAnsi="Nimbus Roman" w:eastAsia="仿宋_GB2312" w:cs="Nimbus Roman"/>
          <w:color w:val="000000"/>
          <w:kern w:val="2"/>
          <w:sz w:val="32"/>
          <w:szCs w:val="32"/>
          <w:lang w:val="en-US" w:eastAsia="zh-CN" w:bidi="ar-SA"/>
        </w:rPr>
      </w:pPr>
      <w:r>
        <w:rPr>
          <w:rFonts w:hint="default" w:ascii="Nimbus Roman" w:hAnsi="Nimbus Roman" w:eastAsia="仿宋_GB2312" w:cs="Nimbus Roman"/>
          <w:color w:val="000000"/>
          <w:kern w:val="2"/>
          <w:sz w:val="32"/>
          <w:szCs w:val="32"/>
          <w:lang w:val="en-US" w:eastAsia="zh-CN" w:bidi="ar-SA"/>
        </w:rPr>
        <w:t>统一社会信用代码：914420007238036751</w:t>
      </w:r>
      <w:bookmarkStart w:id="0" w:name="_GoBack"/>
      <w:bookmarkEnd w:id="0"/>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Nimbus Roman" w:hAnsi="Nimbus Roman" w:eastAsia="仿宋_GB2312" w:cs="Nimbus Roman"/>
          <w:color w:val="000000"/>
          <w:kern w:val="2"/>
          <w:sz w:val="32"/>
          <w:szCs w:val="32"/>
          <w:lang w:val="en-US" w:eastAsia="zh-CN" w:bidi="ar-SA"/>
        </w:rPr>
      </w:pPr>
      <w:r>
        <w:rPr>
          <w:rFonts w:hint="eastAsia" w:ascii="仿宋_GB2312" w:hAnsi="仿宋_GB2312" w:eastAsia="仿宋_GB2312" w:cs="仿宋_GB2312"/>
          <w:color w:val="000000"/>
          <w:sz w:val="32"/>
          <w:szCs w:val="32"/>
        </w:rPr>
        <w:t>经我局调查核实，</w:t>
      </w:r>
      <w:r>
        <w:rPr>
          <w:rFonts w:hint="default" w:ascii="Nimbus Roman" w:hAnsi="Nimbus Roman" w:eastAsia="仿宋_GB2312" w:cs="Nimbus Roman"/>
          <w:color w:val="000000"/>
          <w:kern w:val="2"/>
          <w:sz w:val="32"/>
          <w:szCs w:val="32"/>
          <w:lang w:val="en-US" w:eastAsia="zh-CN" w:bidi="ar-SA"/>
        </w:rPr>
        <w:t>中山市旗南制衣洗水有限公司（以下简称为“你</w:t>
      </w:r>
      <w:r>
        <w:rPr>
          <w:rFonts w:hint="eastAsia" w:ascii="Nimbus Roman" w:hAnsi="Nimbus Roman" w:eastAsia="仿宋_GB2312" w:cs="Nimbus Roman"/>
          <w:color w:val="000000"/>
          <w:kern w:val="2"/>
          <w:sz w:val="32"/>
          <w:szCs w:val="32"/>
          <w:lang w:val="en-US" w:eastAsia="zh-CN" w:bidi="ar-SA"/>
        </w:rPr>
        <w:t>公司</w:t>
      </w:r>
      <w:r>
        <w:rPr>
          <w:rFonts w:hint="default" w:ascii="Nimbus Roman" w:hAnsi="Nimbus Roman" w:eastAsia="仿宋_GB2312" w:cs="Nimbus Roman"/>
          <w:color w:val="000000"/>
          <w:kern w:val="2"/>
          <w:sz w:val="32"/>
          <w:szCs w:val="32"/>
          <w:lang w:val="en-US" w:eastAsia="zh-CN" w:bidi="ar-SA"/>
        </w:rPr>
        <w:t>”）实施了以下环境违法行为：</w:t>
      </w:r>
    </w:p>
    <w:p>
      <w:pPr>
        <w:keepNext w:val="0"/>
        <w:keepLines w:val="0"/>
        <w:widowControl/>
        <w:suppressLineNumbers w:val="0"/>
        <w:ind w:firstLine="640" w:firstLineChars="200"/>
        <w:jc w:val="left"/>
        <w:rPr>
          <w:rFonts w:hint="default" w:ascii="Nimbus Roman" w:hAnsi="Nimbus Roman" w:eastAsia="仿宋_GB2312" w:cs="Nimbus Roman"/>
          <w:color w:val="000000"/>
          <w:kern w:val="2"/>
          <w:sz w:val="32"/>
          <w:szCs w:val="32"/>
          <w:lang w:val="en-US" w:eastAsia="zh-CN" w:bidi="ar-SA"/>
        </w:rPr>
      </w:pPr>
      <w:r>
        <w:rPr>
          <w:rFonts w:hint="default" w:ascii="Nimbus Roman" w:hAnsi="Nimbus Roman" w:eastAsia="仿宋_GB2312" w:cs="Nimbus Roman"/>
          <w:color w:val="000000"/>
          <w:kern w:val="2"/>
          <w:sz w:val="32"/>
          <w:szCs w:val="32"/>
          <w:lang w:val="en-US" w:eastAsia="zh-CN" w:bidi="ar-SA"/>
        </w:rPr>
        <w:t>2024年</w:t>
      </w:r>
      <w:r>
        <w:rPr>
          <w:rFonts w:hint="eastAsia" w:ascii="Nimbus Roman" w:hAnsi="Nimbus Roman" w:eastAsia="仿宋_GB2312" w:cs="Nimbus Roman"/>
          <w:color w:val="000000"/>
          <w:kern w:val="2"/>
          <w:sz w:val="32"/>
          <w:szCs w:val="32"/>
          <w:lang w:val="en-US" w:eastAsia="zh-CN" w:bidi="ar-SA"/>
        </w:rPr>
        <w:t>4</w:t>
      </w:r>
      <w:r>
        <w:rPr>
          <w:rFonts w:hint="default" w:ascii="Nimbus Roman" w:hAnsi="Nimbus Roman" w:eastAsia="仿宋_GB2312" w:cs="Nimbus Roman"/>
          <w:color w:val="000000"/>
          <w:kern w:val="2"/>
          <w:sz w:val="32"/>
          <w:szCs w:val="32"/>
          <w:lang w:val="en-US" w:eastAsia="zh-CN" w:bidi="ar-SA"/>
        </w:rPr>
        <w:t>月</w:t>
      </w:r>
      <w:r>
        <w:rPr>
          <w:rFonts w:hint="eastAsia" w:ascii="Nimbus Roman" w:hAnsi="Nimbus Roman" w:eastAsia="仿宋_GB2312" w:cs="Nimbus Roman"/>
          <w:color w:val="000000"/>
          <w:kern w:val="2"/>
          <w:sz w:val="32"/>
          <w:szCs w:val="32"/>
          <w:lang w:val="en-US" w:eastAsia="zh-CN" w:bidi="ar-SA"/>
        </w:rPr>
        <w:t>18</w:t>
      </w:r>
      <w:r>
        <w:rPr>
          <w:rFonts w:hint="default" w:ascii="Nimbus Roman" w:hAnsi="Nimbus Roman" w:eastAsia="仿宋_GB2312" w:cs="Nimbus Roman"/>
          <w:color w:val="000000"/>
          <w:kern w:val="2"/>
          <w:sz w:val="32"/>
          <w:szCs w:val="32"/>
          <w:lang w:val="en-US" w:eastAsia="zh-CN" w:bidi="ar-SA"/>
        </w:rPr>
        <w:t>日，中山市生态环境局执法人员对</w:t>
      </w:r>
      <w:r>
        <w:rPr>
          <w:rFonts w:hint="eastAsia" w:ascii="Nimbus Roman" w:hAnsi="Nimbus Roman" w:eastAsia="仿宋_GB2312" w:cs="Nimbus Roman"/>
          <w:color w:val="000000"/>
          <w:kern w:val="2"/>
          <w:sz w:val="32"/>
          <w:szCs w:val="32"/>
          <w:lang w:val="en-US" w:eastAsia="zh-CN" w:bidi="ar-SA"/>
        </w:rPr>
        <w:t>你公司</w:t>
      </w:r>
      <w:r>
        <w:rPr>
          <w:rFonts w:hint="default" w:ascii="Nimbus Roman" w:hAnsi="Nimbus Roman" w:eastAsia="仿宋_GB2312" w:cs="Nimbus Roman"/>
          <w:color w:val="000000"/>
          <w:kern w:val="2"/>
          <w:sz w:val="32"/>
          <w:szCs w:val="32"/>
          <w:lang w:val="en-US" w:eastAsia="zh-CN" w:bidi="ar-SA"/>
        </w:rPr>
        <w:t>进行调查发现，</w:t>
      </w:r>
      <w:r>
        <w:rPr>
          <w:rFonts w:hint="eastAsia" w:ascii="Nimbus Roman" w:hAnsi="Nimbus Roman" w:eastAsia="仿宋_GB2312" w:cs="Nimbus Roman"/>
          <w:color w:val="000000"/>
          <w:kern w:val="2"/>
          <w:sz w:val="32"/>
          <w:szCs w:val="32"/>
          <w:lang w:val="en-US" w:eastAsia="zh-CN" w:bidi="ar-SA"/>
        </w:rPr>
        <w:t>你公司生产废水经废水处理站处理后排入市政管网，排入南村涌后再汇入西部排灌渠，而该公司国家排污许可证（证书编号：914420007238036751001P）规定污水排放去向是直接进入江河、湖、库等水环境，受纳水体为西部排灌渠</w:t>
      </w:r>
      <w:r>
        <w:rPr>
          <w:rFonts w:hint="default" w:ascii="Nimbus Roman" w:hAnsi="Nimbus Roman" w:eastAsia="仿宋_GB2312" w:cs="Nimbus Roman"/>
          <w:color w:val="000000"/>
          <w:kern w:val="2"/>
          <w:sz w:val="32"/>
          <w:szCs w:val="32"/>
          <w:lang w:val="en" w:eastAsia="zh-CN" w:bidi="ar-SA"/>
        </w:rPr>
        <w:t>。</w:t>
      </w:r>
    </w:p>
    <w:p>
      <w:pPr>
        <w:keepNext w:val="0"/>
        <w:keepLines w:val="0"/>
        <w:widowControl/>
        <w:suppressLineNumbers w:val="0"/>
        <w:ind w:firstLine="640" w:firstLineChars="200"/>
        <w:jc w:val="left"/>
        <w:rPr>
          <w:rFonts w:hint="default" w:ascii="Nimbus Roman" w:hAnsi="Nimbus Roman" w:eastAsia="仿宋_GB2312" w:cs="Nimbus Roman"/>
          <w:color w:val="000000"/>
          <w:kern w:val="2"/>
          <w:sz w:val="32"/>
          <w:szCs w:val="32"/>
          <w:lang w:val="en-US" w:eastAsia="zh-CN" w:bidi="ar-SA"/>
        </w:rPr>
      </w:pPr>
      <w:r>
        <w:rPr>
          <w:rFonts w:hint="default" w:ascii="Nimbus Roman" w:hAnsi="Nimbus Roman" w:eastAsia="仿宋_GB2312" w:cs="Nimbus Roman"/>
          <w:color w:val="000000"/>
          <w:kern w:val="2"/>
          <w:sz w:val="32"/>
          <w:szCs w:val="32"/>
          <w:lang w:val="en-US" w:eastAsia="zh-CN" w:bidi="ar-SA"/>
        </w:rPr>
        <w:t>上述行为违反了《排污许可管理条例》第十八条第二款“污染物排放口位置和数量、污染物排放方式和排放去向应当与排污许可证规定相符。”的规定。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以上行为有下列</w:t>
      </w:r>
      <w:r>
        <w:rPr>
          <w:rFonts w:hint="eastAsia" w:ascii="仿宋_GB2312" w:hAnsi="仿宋_GB2312" w:eastAsia="仿宋_GB2312" w:cs="仿宋_GB2312"/>
          <w:color w:val="auto"/>
          <w:sz w:val="32"/>
          <w:szCs w:val="32"/>
        </w:rPr>
        <w:t>证据</w:t>
      </w:r>
      <w:r>
        <w:rPr>
          <w:rFonts w:hint="eastAsia" w:ascii="仿宋_GB2312" w:hAnsi="仿宋_GB2312" w:eastAsia="仿宋_GB2312" w:cs="仿宋_GB2312"/>
          <w:color w:val="000000"/>
          <w:sz w:val="32"/>
          <w:szCs w:val="32"/>
        </w:rPr>
        <w:t>可以认定：</w:t>
      </w:r>
    </w:p>
    <w:p>
      <w:pPr>
        <w:keepNext w:val="0"/>
        <w:keepLines w:val="0"/>
        <w:widowControl/>
        <w:suppressLineNumbers w:val="0"/>
        <w:ind w:firstLine="640" w:firstLineChars="200"/>
        <w:jc w:val="left"/>
        <w:rPr>
          <w:rFonts w:hint="eastAsia" w:ascii="Nimbus Roman" w:hAnsi="Nimbus Roman" w:eastAsia="仿宋_GB2312" w:cs="Nimbus Roman"/>
          <w:color w:val="000000"/>
          <w:kern w:val="2"/>
          <w:sz w:val="32"/>
          <w:szCs w:val="32"/>
          <w:lang w:val="en-US" w:eastAsia="zh-CN" w:bidi="ar-SA"/>
        </w:rPr>
      </w:pPr>
      <w:r>
        <w:rPr>
          <w:rFonts w:hint="eastAsia" w:ascii="仿宋_GB2312" w:hAnsi="仿宋_GB2312" w:eastAsia="仿宋_GB2312" w:cs="仿宋_GB2312"/>
          <w:color w:val="000000"/>
          <w:sz w:val="32"/>
          <w:szCs w:val="32"/>
        </w:rPr>
        <w:t>—</w:t>
      </w:r>
      <w:r>
        <w:rPr>
          <w:rFonts w:hint="default" w:ascii="Nimbus Roman" w:hAnsi="Nimbus Roman" w:eastAsia="仿宋_GB2312" w:cs="Nimbus Roman"/>
          <w:color w:val="000000"/>
          <w:kern w:val="2"/>
          <w:sz w:val="32"/>
          <w:szCs w:val="32"/>
          <w:lang w:val="en-US" w:eastAsia="zh-CN" w:bidi="ar-SA"/>
        </w:rPr>
        <w:t>执法人员于2024年4月1</w:t>
      </w:r>
      <w:r>
        <w:rPr>
          <w:rFonts w:hint="eastAsia" w:ascii="Nimbus Roman" w:hAnsi="Nimbus Roman" w:eastAsia="仿宋_GB2312" w:cs="Nimbus Roman"/>
          <w:color w:val="000000"/>
          <w:kern w:val="2"/>
          <w:sz w:val="32"/>
          <w:szCs w:val="32"/>
          <w:lang w:val="en-US" w:eastAsia="zh-CN" w:bidi="ar-SA"/>
        </w:rPr>
        <w:t>8</w:t>
      </w:r>
      <w:r>
        <w:rPr>
          <w:rFonts w:hint="default" w:ascii="Nimbus Roman" w:hAnsi="Nimbus Roman" w:eastAsia="仿宋_GB2312" w:cs="Nimbus Roman"/>
          <w:color w:val="000000"/>
          <w:kern w:val="2"/>
          <w:sz w:val="32"/>
          <w:szCs w:val="32"/>
          <w:lang w:val="en-US" w:eastAsia="zh-CN" w:bidi="ar-SA"/>
        </w:rPr>
        <w:t>日</w:t>
      </w:r>
      <w:r>
        <w:rPr>
          <w:rFonts w:hint="eastAsia" w:ascii="Nimbus Roman" w:hAnsi="Nimbus Roman" w:eastAsia="仿宋_GB2312" w:cs="Nimbus Roman"/>
          <w:color w:val="000000"/>
          <w:kern w:val="2"/>
          <w:sz w:val="32"/>
          <w:szCs w:val="32"/>
          <w:lang w:val="en-US" w:eastAsia="zh-CN" w:bidi="ar-SA"/>
        </w:rPr>
        <w:t>制作的</w:t>
      </w:r>
      <w:r>
        <w:rPr>
          <w:rFonts w:hint="default" w:ascii="Nimbus Roman" w:hAnsi="Nimbus Roman" w:eastAsia="仿宋_GB2312" w:cs="Nimbus Roman"/>
          <w:color w:val="000000"/>
          <w:kern w:val="2"/>
          <w:sz w:val="32"/>
          <w:szCs w:val="32"/>
          <w:lang w:val="en-US" w:eastAsia="zh-CN" w:bidi="ar-SA"/>
        </w:rPr>
        <w:t>《中山市生态环境局现场检查（勘察）笔录》及现场检查视频</w:t>
      </w:r>
      <w:r>
        <w:rPr>
          <w:rFonts w:hint="eastAsia" w:ascii="Nimbus Roman" w:hAnsi="Nimbus Roman" w:eastAsia="仿宋_GB2312" w:cs="Nimbus Roman"/>
          <w:color w:val="000000"/>
          <w:kern w:val="2"/>
          <w:sz w:val="32"/>
          <w:szCs w:val="32"/>
          <w:lang w:val="en-US" w:eastAsia="zh-CN" w:bidi="ar-SA"/>
        </w:rPr>
        <w:t>；</w:t>
      </w:r>
    </w:p>
    <w:p>
      <w:pPr>
        <w:keepNext w:val="0"/>
        <w:keepLines w:val="0"/>
        <w:widowControl/>
        <w:suppressLineNumbers w:val="0"/>
        <w:ind w:firstLine="640" w:firstLineChars="200"/>
        <w:jc w:val="left"/>
        <w:rPr>
          <w:rFonts w:hint="eastAsia" w:ascii="Nimbus Roman" w:hAnsi="Nimbus Roman" w:eastAsia="仿宋_GB2312" w:cs="Nimbus Roman"/>
          <w:color w:val="000000"/>
          <w:kern w:val="2"/>
          <w:sz w:val="32"/>
          <w:szCs w:val="32"/>
          <w:lang w:val="en-US" w:eastAsia="zh-CN" w:bidi="ar-SA"/>
        </w:rPr>
      </w:pPr>
      <w:r>
        <w:rPr>
          <w:rFonts w:hint="eastAsia" w:ascii="仿宋_GB2312" w:hAnsi="仿宋_GB2312" w:eastAsia="仿宋_GB2312" w:cs="仿宋_GB2312"/>
          <w:color w:val="000000"/>
          <w:sz w:val="32"/>
          <w:szCs w:val="32"/>
        </w:rPr>
        <w:t>—</w:t>
      </w:r>
      <w:r>
        <w:rPr>
          <w:rFonts w:hint="default" w:ascii="Nimbus Roman" w:hAnsi="Nimbus Roman" w:eastAsia="仿宋_GB2312" w:cs="Nimbus Roman"/>
          <w:color w:val="000000"/>
          <w:kern w:val="2"/>
          <w:sz w:val="32"/>
          <w:szCs w:val="32"/>
          <w:lang w:val="en-US" w:eastAsia="zh-CN" w:bidi="ar-SA"/>
        </w:rPr>
        <w:t>2024年4月1</w:t>
      </w:r>
      <w:r>
        <w:rPr>
          <w:rFonts w:hint="eastAsia" w:ascii="Nimbus Roman" w:hAnsi="Nimbus Roman" w:eastAsia="仿宋_GB2312" w:cs="Nimbus Roman"/>
          <w:color w:val="000000"/>
          <w:kern w:val="2"/>
          <w:sz w:val="32"/>
          <w:szCs w:val="32"/>
          <w:lang w:val="en-US" w:eastAsia="zh-CN" w:bidi="ar-SA"/>
        </w:rPr>
        <w:t>8</w:t>
      </w:r>
      <w:r>
        <w:rPr>
          <w:rFonts w:hint="default" w:ascii="Nimbus Roman" w:hAnsi="Nimbus Roman" w:eastAsia="仿宋_GB2312" w:cs="Nimbus Roman"/>
          <w:color w:val="000000"/>
          <w:kern w:val="2"/>
          <w:sz w:val="32"/>
          <w:szCs w:val="32"/>
          <w:lang w:val="en-US" w:eastAsia="zh-CN" w:bidi="ar-SA"/>
        </w:rPr>
        <w:t>日、2024年5月11日分别询问中山市旗南制衣洗水有限公司现场负责人李少秋作出的《中山市生态环境局调查询问笔录》</w:t>
      </w:r>
      <w:r>
        <w:rPr>
          <w:rFonts w:hint="eastAsia" w:ascii="Nimbus Roman" w:hAnsi="Nimbus Roman" w:eastAsia="仿宋_GB2312" w:cs="Nimbus Roman"/>
          <w:color w:val="000000"/>
          <w:kern w:val="2"/>
          <w:sz w:val="32"/>
          <w:szCs w:val="32"/>
          <w:lang w:val="en-US" w:eastAsia="zh-CN" w:bidi="ar-SA"/>
        </w:rPr>
        <w:t>；</w:t>
      </w:r>
    </w:p>
    <w:p>
      <w:pPr>
        <w:keepNext w:val="0"/>
        <w:keepLines w:val="0"/>
        <w:widowControl/>
        <w:suppressLineNumbers w:val="0"/>
        <w:ind w:firstLine="640" w:firstLineChars="200"/>
        <w:jc w:val="left"/>
        <w:rPr>
          <w:rFonts w:hint="default" w:ascii="Nimbus Roman" w:hAnsi="Nimbus Roman" w:eastAsia="仿宋_GB2312" w:cs="Nimbus Roman"/>
          <w:color w:val="000000"/>
          <w:kern w:val="2"/>
          <w:sz w:val="32"/>
          <w:szCs w:val="32"/>
          <w:lang w:val="en-US" w:eastAsia="zh-CN" w:bidi="ar-SA"/>
        </w:rPr>
      </w:pPr>
      <w:r>
        <w:rPr>
          <w:rFonts w:hint="eastAsia" w:ascii="仿宋_GB2312" w:hAnsi="仿宋_GB2312" w:eastAsia="仿宋_GB2312" w:cs="仿宋_GB2312"/>
          <w:color w:val="000000"/>
          <w:sz w:val="32"/>
          <w:szCs w:val="32"/>
        </w:rPr>
        <w:t>—</w:t>
      </w:r>
      <w:r>
        <w:rPr>
          <w:rFonts w:hint="default" w:ascii="Nimbus Roman" w:hAnsi="Nimbus Roman" w:eastAsia="仿宋_GB2312" w:cs="Nimbus Roman"/>
          <w:color w:val="000000"/>
          <w:kern w:val="2"/>
          <w:sz w:val="32"/>
          <w:szCs w:val="32"/>
          <w:lang w:val="en-US" w:eastAsia="zh-CN" w:bidi="ar-SA"/>
        </w:rPr>
        <w:t>中山市旗南制衣洗水有限公司排污许可证等证据材料为证。</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我局已于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default" w:ascii="仿宋_GB2312" w:hAnsi="仿宋_GB2312" w:eastAsia="仿宋_GB2312" w:cs="仿宋_GB2312"/>
          <w:color w:val="000000" w:themeColor="text1"/>
          <w:sz w:val="32"/>
          <w:szCs w:val="32"/>
          <w:lang w:val="en" w:eastAsia="zh-CN"/>
          <w14:textFill>
            <w14:solidFill>
              <w14:schemeClr w14:val="tx1"/>
            </w14:solidFill>
          </w14:textFill>
        </w:rPr>
        <w:t>22</w:t>
      </w:r>
      <w:r>
        <w:rPr>
          <w:rFonts w:hint="eastAsia" w:ascii="仿宋_GB2312" w:hAnsi="仿宋_GB2312" w:eastAsia="仿宋_GB2312" w:cs="仿宋_GB2312"/>
          <w:color w:val="000000" w:themeColor="text1"/>
          <w:sz w:val="32"/>
          <w:szCs w:val="32"/>
          <w14:textFill>
            <w14:solidFill>
              <w14:schemeClr w14:val="tx1"/>
            </w14:solidFill>
          </w14:textFill>
        </w:rPr>
        <w:t>日告知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你公司</w:t>
      </w:r>
      <w:r>
        <w:rPr>
          <w:rFonts w:hint="eastAsia" w:ascii="仿宋_GB2312" w:hAnsi="仿宋_GB2312" w:eastAsia="仿宋_GB2312" w:cs="仿宋_GB2312"/>
          <w:color w:val="000000" w:themeColor="text1"/>
          <w:sz w:val="32"/>
          <w:szCs w:val="32"/>
          <w14:textFill>
            <w14:solidFill>
              <w14:schemeClr w14:val="tx1"/>
            </w14:solidFill>
          </w14:textFill>
        </w:rPr>
        <w:t>违法事实、处罚依据和拟作出的处罚决定，并明确告知</w:t>
      </w:r>
      <w:r>
        <w:rPr>
          <w:rFonts w:hint="eastAsia" w:ascii="仿宋_GB2312" w:hAnsi="仿宋_GB2312" w:eastAsia="仿宋_GB2312" w:cs="仿宋_GB2312"/>
          <w:color w:val="000000" w:themeColor="text1"/>
          <w:sz w:val="32"/>
          <w:szCs w:val="32"/>
          <w:lang w:eastAsia="zh-CN"/>
          <w14:textFill>
            <w14:solidFill>
              <w14:schemeClr w14:val="tx1"/>
            </w14:solidFill>
          </w14:textFill>
        </w:rPr>
        <w:t>你公司</w:t>
      </w:r>
      <w:r>
        <w:rPr>
          <w:rFonts w:hint="eastAsia" w:ascii="仿宋_GB2312" w:hAnsi="仿宋_GB2312" w:eastAsia="仿宋_GB2312" w:cs="仿宋_GB2312"/>
          <w:color w:val="000000" w:themeColor="text1"/>
          <w:sz w:val="32"/>
          <w:szCs w:val="32"/>
          <w14:textFill>
            <w14:solidFill>
              <w14:schemeClr w14:val="tx1"/>
            </w14:solidFill>
          </w14:textFill>
        </w:rPr>
        <w:t>有权提出陈述申辩。</w:t>
      </w:r>
      <w:r>
        <w:rPr>
          <w:rFonts w:hint="eastAsia" w:ascii="仿宋_GB2312" w:hAnsi="仿宋_GB2312" w:eastAsia="仿宋_GB2312" w:cs="仿宋_GB2312"/>
          <w:color w:val="auto"/>
          <w:sz w:val="32"/>
          <w:szCs w:val="32"/>
          <w:lang w:eastAsia="zh-CN"/>
        </w:rPr>
        <w:t>你公司未向我局提出陈述申辩</w:t>
      </w:r>
      <w:r>
        <w:rPr>
          <w:rFonts w:hint="eastAsia" w:ascii="仿宋_GB2312" w:hAnsi="仿宋_GB2312" w:eastAsia="仿宋_GB2312" w:cs="仿宋_GB2312"/>
          <w:color w:val="000000" w:themeColor="text1"/>
          <w:sz w:val="32"/>
          <w:szCs w:val="32"/>
          <w:lang w:eastAsia="zh-CN"/>
          <w14:textFill>
            <w14:solidFill>
              <w14:schemeClr w14:val="tx1"/>
            </w14:solidFill>
          </w14:textFill>
        </w:rPr>
        <w:t>。该事实有我局《中山市生态环境局行政处罚听证告知书》（中环罚告字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[2024]2032号</w:t>
      </w:r>
      <w:r>
        <w:rPr>
          <w:rFonts w:hint="eastAsia" w:ascii="仿宋_GB2312" w:hAnsi="仿宋_GB2312" w:eastAsia="仿宋_GB2312" w:cs="仿宋_GB2312"/>
          <w:color w:val="000000" w:themeColor="text1"/>
          <w:sz w:val="32"/>
          <w:szCs w:val="32"/>
          <w:lang w:eastAsia="zh-CN"/>
          <w14:textFill>
            <w14:solidFill>
              <w14:schemeClr w14:val="tx1"/>
            </w14:solidFill>
          </w14:textFill>
        </w:rPr>
        <w:t>）及邮寄返单等材料为证。</w:t>
      </w:r>
    </w:p>
    <w:p>
      <w:pPr>
        <w:keepNext w:val="0"/>
        <w:keepLines w:val="0"/>
        <w:widowControl/>
        <w:suppressLineNumbers w:val="0"/>
        <w:ind w:firstLine="640" w:firstLineChars="200"/>
        <w:jc w:val="left"/>
        <w:rPr>
          <w:rFonts w:hint="default" w:ascii="Nimbus Roman" w:hAnsi="Nimbus Roman" w:eastAsia="仿宋_GB2312" w:cs="Nimbus Roman"/>
          <w:color w:val="000000"/>
          <w:kern w:val="2"/>
          <w:sz w:val="32"/>
          <w:szCs w:val="32"/>
          <w:lang w:val="en-US" w:eastAsia="zh-CN" w:bidi="ar-SA"/>
        </w:rPr>
      </w:pPr>
      <w:r>
        <w:rPr>
          <w:rFonts w:hint="eastAsia" w:ascii="仿宋_GB2312" w:hAnsi="仿宋_GB2312" w:eastAsia="仿宋_GB2312" w:cs="仿宋_GB2312"/>
          <w:color w:val="auto"/>
          <w:sz w:val="32"/>
          <w:szCs w:val="32"/>
        </w:rPr>
        <w:t>经审查，</w:t>
      </w:r>
      <w:r>
        <w:rPr>
          <w:rFonts w:hint="eastAsia" w:ascii="仿宋_GB2312" w:hAnsi="仿宋_GB2312" w:eastAsia="仿宋_GB2312" w:cs="仿宋_GB2312"/>
          <w:color w:val="auto"/>
          <w:sz w:val="32"/>
          <w:szCs w:val="32"/>
          <w:lang w:eastAsia="zh-CN"/>
        </w:rPr>
        <w:t>你公司</w:t>
      </w:r>
      <w:r>
        <w:rPr>
          <w:rFonts w:hint="eastAsia" w:ascii="仿宋_GB2312" w:hAnsi="仿宋_GB2312" w:eastAsia="仿宋_GB2312" w:cs="仿宋_GB2312"/>
          <w:color w:val="auto"/>
          <w:sz w:val="32"/>
          <w:szCs w:val="32"/>
        </w:rPr>
        <w:t>以上行为是应受行政处罚的违法行为，</w:t>
      </w:r>
      <w:r>
        <w:rPr>
          <w:rFonts w:hint="default" w:ascii="Nimbus Roman" w:hAnsi="Nimbus Roman" w:eastAsia="仿宋_GB2312" w:cs="Nimbus Roman"/>
          <w:color w:val="000000"/>
          <w:kern w:val="2"/>
          <w:sz w:val="32"/>
          <w:szCs w:val="32"/>
          <w:lang w:val="en-US" w:eastAsia="zh-CN" w:bidi="ar-SA"/>
        </w:rPr>
        <w:t>我局根据《排污许可管理条例》第三十六条第（二）项，并对照《中山市生态环境领域行政处罚自由裁量表》第</w:t>
      </w:r>
      <w:r>
        <w:rPr>
          <w:rFonts w:hint="eastAsia" w:ascii="Nimbus Roman" w:hAnsi="Nimbus Roman" w:eastAsia="仿宋_GB2312" w:cs="Nimbus Roman"/>
          <w:color w:val="000000"/>
          <w:kern w:val="2"/>
          <w:sz w:val="32"/>
          <w:szCs w:val="32"/>
          <w:lang w:val="en-US" w:eastAsia="zh-CN" w:bidi="ar-SA"/>
        </w:rPr>
        <w:t>八</w:t>
      </w:r>
      <w:r>
        <w:rPr>
          <w:rFonts w:hint="default" w:ascii="Nimbus Roman" w:hAnsi="Nimbus Roman" w:eastAsia="仿宋_GB2312" w:cs="Nimbus Roman"/>
          <w:color w:val="000000"/>
          <w:kern w:val="2"/>
          <w:sz w:val="32"/>
          <w:szCs w:val="32"/>
          <w:lang w:val="en-US" w:eastAsia="zh-CN" w:bidi="ar-SA"/>
        </w:rPr>
        <w:t>章第</w:t>
      </w:r>
      <w:r>
        <w:rPr>
          <w:rFonts w:hint="eastAsia" w:ascii="Nimbus Roman" w:hAnsi="Nimbus Roman" w:eastAsia="仿宋_GB2312" w:cs="Nimbus Roman"/>
          <w:color w:val="000000"/>
          <w:kern w:val="2"/>
          <w:sz w:val="32"/>
          <w:szCs w:val="32"/>
          <w:lang w:val="en-US" w:eastAsia="zh-CN" w:bidi="ar-SA"/>
        </w:rPr>
        <w:t>二十八</w:t>
      </w:r>
      <w:r>
        <w:rPr>
          <w:rFonts w:hint="default" w:ascii="Nimbus Roman" w:hAnsi="Nimbus Roman" w:eastAsia="仿宋_GB2312" w:cs="Nimbus Roman"/>
          <w:color w:val="000000"/>
          <w:kern w:val="2"/>
          <w:sz w:val="32"/>
          <w:szCs w:val="32"/>
          <w:lang w:val="en-US" w:eastAsia="zh-CN" w:bidi="ar-SA"/>
        </w:rPr>
        <w:t>条裁量标准，根据你公司违法行为的事实、性质、情节、社会危害程度和相关证据：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Nimbus Roman" w:hAnsi="Nimbus Roman" w:eastAsia="仿宋_GB2312" w:cs="Nimbus Roman"/>
          <w:color w:val="000000"/>
          <w:kern w:val="2"/>
          <w:sz w:val="32"/>
          <w:szCs w:val="32"/>
          <w:lang w:val="en-US" w:eastAsia="zh-CN" w:bidi="ar-SA"/>
        </w:rPr>
      </w:pPr>
      <w:r>
        <w:rPr>
          <w:rFonts w:hint="default" w:ascii="Nimbus Roman" w:hAnsi="Nimbus Roman" w:eastAsia="仿宋_GB2312" w:cs="Nimbus Roman"/>
          <w:color w:val="000000"/>
          <w:kern w:val="2"/>
          <w:sz w:val="32"/>
          <w:szCs w:val="32"/>
          <w:lang w:val="en-US" w:eastAsia="zh-CN" w:bidi="ar-SA"/>
        </w:rPr>
        <w:t>对</w:t>
      </w:r>
      <w:r>
        <w:rPr>
          <w:rFonts w:hint="eastAsia" w:ascii="Nimbus Roman" w:hAnsi="Nimbus Roman" w:eastAsia="仿宋_GB2312" w:cs="Nimbus Roman"/>
          <w:color w:val="000000"/>
          <w:kern w:val="2"/>
          <w:sz w:val="32"/>
          <w:szCs w:val="32"/>
          <w:lang w:val="en-US" w:eastAsia="zh-CN" w:bidi="ar-SA"/>
        </w:rPr>
        <w:t>你公司</w:t>
      </w:r>
      <w:r>
        <w:rPr>
          <w:rFonts w:hint="default" w:ascii="Nimbus Roman" w:hAnsi="Nimbus Roman" w:eastAsia="仿宋_GB2312" w:cs="Nimbus Roman"/>
          <w:color w:val="000000"/>
          <w:kern w:val="2"/>
          <w:sz w:val="32"/>
          <w:szCs w:val="32"/>
          <w:lang w:val="en-US" w:eastAsia="zh-CN" w:bidi="ar-SA"/>
        </w:rPr>
        <w:t>处罚款人民币三万</w:t>
      </w:r>
      <w:r>
        <w:rPr>
          <w:rFonts w:hint="eastAsia" w:ascii="Nimbus Roman" w:hAnsi="Nimbus Roman" w:eastAsia="仿宋_GB2312" w:cs="Nimbus Roman"/>
          <w:color w:val="000000"/>
          <w:kern w:val="2"/>
          <w:sz w:val="32"/>
          <w:szCs w:val="32"/>
          <w:lang w:val="en-US" w:eastAsia="zh-CN" w:bidi="ar-SA"/>
        </w:rPr>
        <w:t>五</w:t>
      </w:r>
      <w:r>
        <w:rPr>
          <w:rFonts w:hint="default" w:ascii="Nimbus Roman" w:hAnsi="Nimbus Roman" w:eastAsia="仿宋_GB2312" w:cs="Nimbus Roman"/>
          <w:color w:val="000000"/>
          <w:kern w:val="2"/>
          <w:sz w:val="32"/>
          <w:szCs w:val="32"/>
          <w:lang w:val="en-US" w:eastAsia="zh-CN" w:bidi="ar-SA"/>
        </w:rPr>
        <w:t>千元</w:t>
      </w:r>
      <w:r>
        <w:rPr>
          <w:rFonts w:hint="default" w:ascii="Nimbus Roman" w:hAnsi="Nimbus Roman" w:eastAsia="仿宋_GB2312" w:cs="Nimbus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2" w:firstLineChars="200"/>
        <w:jc w:val="both"/>
        <w:textAlignment w:val="auto"/>
        <w:outlineLvl w:val="9"/>
        <w:rPr>
          <w:rFonts w:hint="eastAsia" w:ascii="仿宋_GB2312" w:hAnsi="仿宋_GB2312" w:eastAsia="仿宋_GB2312" w:cs="仿宋_GB2312"/>
          <w:b/>
          <w:color w:val="000000"/>
          <w:sz w:val="32"/>
          <w:szCs w:val="32"/>
        </w:rPr>
      </w:pPr>
      <w:r>
        <w:rPr>
          <w:rFonts w:hint="eastAsia" w:ascii="仿宋_GB2312" w:hAnsi="仿宋_GB2312" w:eastAsia="仿宋_GB2312" w:cs="仿宋_GB2312"/>
          <w:b/>
          <w:sz w:val="32"/>
          <w:szCs w:val="32"/>
        </w:rPr>
        <w:t>限于收到处罚决定书之日起十五日内交</w:t>
      </w:r>
      <w:r>
        <w:rPr>
          <w:rFonts w:hint="eastAsia" w:ascii="仿宋_GB2312" w:hAnsi="仿宋_GB2312" w:eastAsia="仿宋_GB2312" w:cs="仿宋_GB2312"/>
          <w:b/>
          <w:color w:val="000000"/>
          <w:sz w:val="32"/>
          <w:szCs w:val="32"/>
        </w:rPr>
        <w:t>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eastAsia" w:ascii="仿宋_GB2312" w:hAnsi="仿宋_GB2312" w:eastAsia="仿宋_GB2312" w:cs="仿宋_GB2312"/>
          <w:b/>
          <w:color w:val="000000"/>
          <w:sz w:val="32"/>
          <w:szCs w:val="32"/>
          <w:lang w:eastAsia="zh-CN"/>
        </w:rPr>
        <w:t>你公司</w:t>
      </w:r>
      <w:r>
        <w:rPr>
          <w:rFonts w:hint="eastAsia" w:ascii="仿宋_GB2312" w:hAnsi="仿宋_GB2312" w:eastAsia="仿宋_GB2312" w:cs="仿宋_GB2312"/>
          <w:b/>
          <w:color w:val="000000"/>
          <w:sz w:val="32"/>
          <w:szCs w:val="32"/>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2"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逾期不缴纳罚款的，依据《中华人民共和国行政处罚法》第</w:t>
      </w:r>
      <w:r>
        <w:rPr>
          <w:rFonts w:hint="eastAsia" w:ascii="仿宋_GB2312" w:hAnsi="仿宋_GB2312" w:eastAsia="仿宋_GB2312" w:cs="仿宋_GB2312"/>
          <w:b/>
          <w:color w:val="000000"/>
          <w:sz w:val="32"/>
          <w:szCs w:val="32"/>
          <w:lang w:eastAsia="zh-CN"/>
        </w:rPr>
        <w:t>七十二</w:t>
      </w:r>
      <w:r>
        <w:rPr>
          <w:rFonts w:hint="eastAsia" w:ascii="仿宋_GB2312" w:hAnsi="仿宋_GB2312" w:eastAsia="仿宋_GB2312" w:cs="仿宋_GB2312"/>
          <w:b/>
          <w:color w:val="000000"/>
          <w:sz w:val="32"/>
          <w:szCs w:val="32"/>
        </w:rPr>
        <w:t>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如对上述决定不服，可在收到本处罚决定书之日起六十日内向中山市</w:t>
      </w:r>
      <w:r>
        <w:rPr>
          <w:rFonts w:hint="eastAsia" w:ascii="仿宋_GB2312" w:hAnsi="仿宋_GB2312" w:eastAsia="仿宋_GB2312" w:cs="仿宋_GB2312"/>
          <w:color w:val="000000"/>
          <w:sz w:val="32"/>
          <w:szCs w:val="32"/>
          <w:lang w:eastAsia="zh-CN"/>
        </w:rPr>
        <w:t>人民政府</w:t>
      </w:r>
      <w:r>
        <w:rPr>
          <w:rFonts w:hint="eastAsia" w:ascii="仿宋_GB2312" w:hAnsi="仿宋_GB2312" w:eastAsia="仿宋_GB2312" w:cs="仿宋_GB2312"/>
          <w:color w:val="000000"/>
          <w:sz w:val="32"/>
          <w:szCs w:val="32"/>
        </w:rPr>
        <w:t>行政复议</w:t>
      </w:r>
      <w:r>
        <w:rPr>
          <w:rFonts w:hint="eastAsia" w:ascii="仿宋_GB2312" w:hAnsi="仿宋_GB2312" w:eastAsia="仿宋_GB2312" w:cs="仿宋_GB2312"/>
          <w:color w:val="000000"/>
          <w:sz w:val="32"/>
          <w:szCs w:val="32"/>
          <w:lang w:eastAsia="zh-CN"/>
        </w:rPr>
        <w:t>办公室（中山市司法局）</w:t>
      </w:r>
      <w:r>
        <w:rPr>
          <w:rFonts w:hint="eastAsia" w:ascii="仿宋_GB2312" w:hAnsi="仿宋_GB2312" w:eastAsia="仿宋_GB2312" w:cs="仿宋_GB2312"/>
          <w:color w:val="000000"/>
          <w:sz w:val="32"/>
          <w:szCs w:val="32"/>
        </w:rPr>
        <w:t>申请行政复议，也可在收到本处罚决定书之日起六个月内依法向中山市第一人民法院提起行政诉讼。逾期不申请行政复议，也不提起行政诉讼，又不履行本处罚决定的，本单位将依法申请中山市第一人民法院强制执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附：《中山市非税收入罚款通知书》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760" w:firstLineChars="1800"/>
        <w:jc w:val="right"/>
        <w:textAlignment w:val="auto"/>
        <w:outlineLvl w:val="9"/>
        <w:rPr>
          <w:rFonts w:hint="eastAsia" w:ascii="仿宋_GB2312" w:hAnsi="仿宋_GB2312" w:eastAsia="仿宋_GB2312" w:cs="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7</w:t>
      </w:r>
      <w:r>
        <w:rPr>
          <w:rFonts w:hint="eastAsia" w:ascii="仿宋_GB2312" w:hAnsi="宋体" w:eastAsia="仿宋_GB2312"/>
          <w:color w:val="auto"/>
          <w:sz w:val="32"/>
          <w:szCs w:val="32"/>
        </w:rPr>
        <w:t>月</w:t>
      </w:r>
      <w:r>
        <w:rPr>
          <w:rFonts w:hint="default" w:ascii="仿宋_GB2312" w:hAnsi="宋体" w:eastAsia="仿宋_GB2312"/>
          <w:color w:val="auto"/>
          <w:sz w:val="32"/>
          <w:szCs w:val="32"/>
          <w:lang w:val="en" w:eastAsia="zh-CN"/>
        </w:rPr>
        <w:t>31</w:t>
      </w:r>
      <w:r>
        <w:rPr>
          <w:rFonts w:hint="eastAsia" w:ascii="仿宋_GB2312" w:hAnsi="宋体" w:eastAsia="仿宋_GB2312"/>
          <w:color w:val="auto"/>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780" w:firstLineChars="1800"/>
        <w:jc w:val="right"/>
        <w:textAlignment w:val="auto"/>
        <w:rPr>
          <w:rFonts w:hint="default" w:ascii="Nimbus Roman" w:hAnsi="Nimbus Roman" w:cs="Nimbus Roma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Nimbus Roman">
    <w:panose1 w:val="00000500000000000000"/>
    <w:charset w:val="00"/>
    <w:family w:val="auto"/>
    <w:pitch w:val="default"/>
    <w:sig w:usb0="00000287" w:usb1="00000800" w:usb2="00000000" w:usb3="00000000" w:csb0="6000009F" w:csb1="00000000"/>
  </w:font>
  <w:font w:name="楷体_GB2312">
    <w:altName w:val="方正楷体_GBK"/>
    <w:panose1 w:val="00000000000000000000"/>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872F6"/>
    <w:rsid w:val="02FB3213"/>
    <w:rsid w:val="0A1233BC"/>
    <w:rsid w:val="1367B57D"/>
    <w:rsid w:val="140C5DFC"/>
    <w:rsid w:val="19FF41CF"/>
    <w:rsid w:val="1CFA0684"/>
    <w:rsid w:val="25E87C00"/>
    <w:rsid w:val="271F64C2"/>
    <w:rsid w:val="29323536"/>
    <w:rsid w:val="38FB79B9"/>
    <w:rsid w:val="3D6E374D"/>
    <w:rsid w:val="3D9FADCE"/>
    <w:rsid w:val="3DBD9A70"/>
    <w:rsid w:val="3E7DA573"/>
    <w:rsid w:val="3FC00A0E"/>
    <w:rsid w:val="45DB03BD"/>
    <w:rsid w:val="4D1155D6"/>
    <w:rsid w:val="50E872F6"/>
    <w:rsid w:val="55792EDE"/>
    <w:rsid w:val="55EF4276"/>
    <w:rsid w:val="5BA800EC"/>
    <w:rsid w:val="5C3E2802"/>
    <w:rsid w:val="5DFB0879"/>
    <w:rsid w:val="5FFE57A0"/>
    <w:rsid w:val="652520E5"/>
    <w:rsid w:val="65322C96"/>
    <w:rsid w:val="6A7D4635"/>
    <w:rsid w:val="6D6FDC45"/>
    <w:rsid w:val="776F9F7E"/>
    <w:rsid w:val="77CED629"/>
    <w:rsid w:val="77EF9CC2"/>
    <w:rsid w:val="79F51511"/>
    <w:rsid w:val="7BDF30B2"/>
    <w:rsid w:val="7EA341C9"/>
    <w:rsid w:val="7EDB1278"/>
    <w:rsid w:val="7FF7E2A3"/>
    <w:rsid w:val="7FFFB853"/>
    <w:rsid w:val="9FFF3888"/>
    <w:rsid w:val="A96DF721"/>
    <w:rsid w:val="ACF32A71"/>
    <w:rsid w:val="AD9F6420"/>
    <w:rsid w:val="B37F4676"/>
    <w:rsid w:val="B7FB8CC6"/>
    <w:rsid w:val="BAFACBF0"/>
    <w:rsid w:val="BEF71C3C"/>
    <w:rsid w:val="BF18BF41"/>
    <w:rsid w:val="D0767EBC"/>
    <w:rsid w:val="D6E7E6D2"/>
    <w:rsid w:val="D7FCC888"/>
    <w:rsid w:val="DCFF8A78"/>
    <w:rsid w:val="DFD9DF60"/>
    <w:rsid w:val="DFDF53CB"/>
    <w:rsid w:val="E3F0D088"/>
    <w:rsid w:val="E5F779D3"/>
    <w:rsid w:val="EEB7678A"/>
    <w:rsid w:val="EF7C384B"/>
    <w:rsid w:val="F2EB1E96"/>
    <w:rsid w:val="F5EB27F6"/>
    <w:rsid w:val="F7EB1892"/>
    <w:rsid w:val="F7FFFFFC"/>
    <w:rsid w:val="FB7ABED5"/>
    <w:rsid w:val="FDBB59D5"/>
    <w:rsid w:val="FDD53D05"/>
    <w:rsid w:val="FDD7697A"/>
    <w:rsid w:val="FED77EE2"/>
    <w:rsid w:val="FFBF81BC"/>
    <w:rsid w:val="FFDFD3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Body Text Indent"/>
    <w:basedOn w:val="1"/>
    <w:qFormat/>
    <w:uiPriority w:val="0"/>
    <w:pPr>
      <w:ind w:firstLine="570"/>
    </w:pPr>
    <w:rPr>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Normal0eb013f2"/>
    <w:qFormat/>
    <w:uiPriority w:val="0"/>
    <w:pPr>
      <w:widowControl w:val="0"/>
      <w:jc w:val="both"/>
    </w:pPr>
    <w:rPr>
      <w:rFonts w:eastAsia="仿宋_GB2312" w:asciiTheme="minorHAnsi" w:hAnsiTheme="minorHAnsi" w:cstheme="minorBidi"/>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4</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2022-10-23T01:18:00Z</dcterms:created>
  <dc:creator>WPS_1561811017</dc:creator>
  <cp:lastModifiedBy>user</cp:lastModifiedBy>
  <cp:lastPrinted>2024-08-01T15:26:28Z</cp:lastPrinted>
  <dcterms:modified xsi:type="dcterms:W3CDTF">2024-08-01T15:27:52Z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266091CC557C40629EAEF3F4F7AD4BC5</vt:lpwstr>
  </property>
</Properties>
</file>